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F06" w:rsidRPr="00E21F57" w:rsidRDefault="00863F06" w:rsidP="00E21F57">
      <w:pPr>
        <w:spacing w:line="480" w:lineRule="auto"/>
        <w:ind w:firstLine="720"/>
        <w:rPr>
          <w:rFonts w:ascii="Times New Roman" w:hAnsi="Times New Roman" w:cs="Times New Roman"/>
          <w:sz w:val="24"/>
          <w:szCs w:val="24"/>
        </w:rPr>
      </w:pPr>
    </w:p>
    <w:p w:rsidR="00863F06" w:rsidRPr="00E21F57" w:rsidRDefault="00863F06" w:rsidP="00E21F57">
      <w:pPr>
        <w:spacing w:line="480" w:lineRule="auto"/>
        <w:ind w:firstLine="720"/>
        <w:rPr>
          <w:rFonts w:ascii="Times New Roman" w:hAnsi="Times New Roman" w:cs="Times New Roman"/>
          <w:sz w:val="24"/>
          <w:szCs w:val="24"/>
        </w:rPr>
      </w:pPr>
    </w:p>
    <w:p w:rsidR="00863F06" w:rsidRPr="00E21F57" w:rsidRDefault="00863F06" w:rsidP="00E21F57">
      <w:pPr>
        <w:spacing w:line="480" w:lineRule="auto"/>
        <w:ind w:firstLine="720"/>
        <w:rPr>
          <w:rFonts w:ascii="Times New Roman" w:hAnsi="Times New Roman" w:cs="Times New Roman"/>
          <w:sz w:val="24"/>
          <w:szCs w:val="24"/>
        </w:rPr>
      </w:pPr>
    </w:p>
    <w:p w:rsidR="00863F06" w:rsidRDefault="00863F06" w:rsidP="00E21F57">
      <w:pPr>
        <w:spacing w:line="480" w:lineRule="auto"/>
        <w:ind w:firstLine="720"/>
        <w:rPr>
          <w:rFonts w:ascii="Times New Roman" w:hAnsi="Times New Roman" w:cs="Times New Roman"/>
          <w:sz w:val="24"/>
          <w:szCs w:val="24"/>
        </w:rPr>
      </w:pPr>
    </w:p>
    <w:p w:rsidR="00E21F57" w:rsidRPr="00E21F57" w:rsidRDefault="00E21F57" w:rsidP="00E21F57">
      <w:pPr>
        <w:spacing w:line="480" w:lineRule="auto"/>
        <w:ind w:firstLine="720"/>
        <w:rPr>
          <w:rFonts w:ascii="Times New Roman" w:hAnsi="Times New Roman" w:cs="Times New Roman"/>
          <w:sz w:val="24"/>
          <w:szCs w:val="24"/>
        </w:rPr>
      </w:pPr>
    </w:p>
    <w:p w:rsidR="00863F06" w:rsidRPr="00E21F57" w:rsidRDefault="00863F06" w:rsidP="00E21F57">
      <w:pPr>
        <w:spacing w:line="480" w:lineRule="auto"/>
        <w:ind w:firstLine="720"/>
        <w:rPr>
          <w:rFonts w:ascii="Times New Roman" w:hAnsi="Times New Roman" w:cs="Times New Roman"/>
          <w:sz w:val="24"/>
          <w:szCs w:val="24"/>
        </w:rPr>
      </w:pPr>
    </w:p>
    <w:p w:rsidR="00863F06" w:rsidRPr="00E21F57" w:rsidRDefault="00863F06" w:rsidP="00E21F57">
      <w:pPr>
        <w:spacing w:line="480" w:lineRule="auto"/>
        <w:ind w:firstLine="720"/>
        <w:rPr>
          <w:rFonts w:ascii="Times New Roman" w:hAnsi="Times New Roman" w:cs="Times New Roman"/>
          <w:sz w:val="24"/>
          <w:szCs w:val="24"/>
        </w:rPr>
      </w:pPr>
    </w:p>
    <w:p w:rsidR="00863F06" w:rsidRPr="00E21F57" w:rsidRDefault="00863F06" w:rsidP="00E21F57">
      <w:pPr>
        <w:spacing w:line="480" w:lineRule="auto"/>
        <w:ind w:firstLine="720"/>
        <w:rPr>
          <w:rFonts w:ascii="Times New Roman" w:hAnsi="Times New Roman" w:cs="Times New Roman"/>
          <w:sz w:val="24"/>
          <w:szCs w:val="24"/>
        </w:rPr>
      </w:pPr>
    </w:p>
    <w:p w:rsidR="00863F06" w:rsidRPr="00E21F57" w:rsidRDefault="00863F06" w:rsidP="00E21F57">
      <w:pPr>
        <w:spacing w:line="480" w:lineRule="auto"/>
        <w:ind w:firstLine="720"/>
        <w:jc w:val="center"/>
        <w:rPr>
          <w:rFonts w:ascii="Times New Roman" w:hAnsi="Times New Roman" w:cs="Times New Roman"/>
          <w:sz w:val="24"/>
          <w:szCs w:val="24"/>
        </w:rPr>
      </w:pPr>
      <w:r w:rsidRPr="00E21F57">
        <w:rPr>
          <w:rFonts w:ascii="Times New Roman" w:hAnsi="Times New Roman" w:cs="Times New Roman"/>
          <w:sz w:val="24"/>
          <w:szCs w:val="24"/>
        </w:rPr>
        <w:t>End of Chapter Case: Rana Plaza Case.</w:t>
      </w:r>
    </w:p>
    <w:p w:rsidR="00863F06" w:rsidRPr="00E21F57" w:rsidRDefault="00863F06" w:rsidP="00E21F57">
      <w:pPr>
        <w:spacing w:line="480" w:lineRule="auto"/>
        <w:ind w:firstLine="720"/>
        <w:jc w:val="center"/>
        <w:rPr>
          <w:rFonts w:ascii="Times New Roman" w:hAnsi="Times New Roman" w:cs="Times New Roman"/>
          <w:sz w:val="24"/>
          <w:szCs w:val="24"/>
        </w:rPr>
      </w:pPr>
      <w:r w:rsidRPr="00E21F57">
        <w:rPr>
          <w:rFonts w:ascii="Times New Roman" w:hAnsi="Times New Roman" w:cs="Times New Roman"/>
          <w:sz w:val="24"/>
          <w:szCs w:val="24"/>
        </w:rPr>
        <w:t>Name.</w:t>
      </w:r>
    </w:p>
    <w:p w:rsidR="00863F06" w:rsidRPr="00E21F57" w:rsidRDefault="00863F06" w:rsidP="00E21F57">
      <w:pPr>
        <w:spacing w:line="480" w:lineRule="auto"/>
        <w:ind w:firstLine="720"/>
        <w:jc w:val="center"/>
        <w:rPr>
          <w:rFonts w:ascii="Times New Roman" w:hAnsi="Times New Roman" w:cs="Times New Roman"/>
          <w:sz w:val="24"/>
          <w:szCs w:val="24"/>
        </w:rPr>
      </w:pPr>
      <w:r w:rsidRPr="00E21F57">
        <w:rPr>
          <w:rFonts w:ascii="Times New Roman" w:hAnsi="Times New Roman" w:cs="Times New Roman"/>
          <w:sz w:val="24"/>
          <w:szCs w:val="24"/>
        </w:rPr>
        <w:t>Institution.</w:t>
      </w:r>
    </w:p>
    <w:p w:rsidR="00863F06" w:rsidRPr="00E21F57" w:rsidRDefault="00863F06" w:rsidP="00E21F57">
      <w:pPr>
        <w:spacing w:line="480" w:lineRule="auto"/>
        <w:ind w:firstLine="720"/>
        <w:jc w:val="center"/>
        <w:rPr>
          <w:rFonts w:ascii="Times New Roman" w:hAnsi="Times New Roman" w:cs="Times New Roman"/>
          <w:sz w:val="24"/>
          <w:szCs w:val="24"/>
        </w:rPr>
      </w:pPr>
      <w:r w:rsidRPr="00E21F57">
        <w:rPr>
          <w:rFonts w:ascii="Times New Roman" w:hAnsi="Times New Roman" w:cs="Times New Roman"/>
          <w:sz w:val="24"/>
          <w:szCs w:val="24"/>
        </w:rPr>
        <w:t>Date.</w:t>
      </w:r>
    </w:p>
    <w:p w:rsidR="00E21F57" w:rsidRDefault="00E21F57" w:rsidP="00E21F57">
      <w:pPr>
        <w:spacing w:line="480" w:lineRule="auto"/>
        <w:ind w:firstLine="720"/>
        <w:jc w:val="center"/>
        <w:rPr>
          <w:rFonts w:ascii="Times New Roman" w:hAnsi="Times New Roman" w:cs="Times New Roman"/>
          <w:sz w:val="24"/>
          <w:szCs w:val="24"/>
        </w:rPr>
      </w:pPr>
    </w:p>
    <w:p w:rsidR="00E21F57" w:rsidRDefault="00E21F57" w:rsidP="00E21F57">
      <w:pPr>
        <w:spacing w:line="480" w:lineRule="auto"/>
        <w:ind w:firstLine="720"/>
        <w:jc w:val="center"/>
        <w:rPr>
          <w:rFonts w:ascii="Times New Roman" w:hAnsi="Times New Roman" w:cs="Times New Roman"/>
          <w:sz w:val="24"/>
          <w:szCs w:val="24"/>
        </w:rPr>
      </w:pPr>
    </w:p>
    <w:p w:rsidR="00E21F57" w:rsidRDefault="00E21F57" w:rsidP="00E21F57">
      <w:pPr>
        <w:spacing w:line="480" w:lineRule="auto"/>
        <w:ind w:firstLine="720"/>
        <w:jc w:val="center"/>
        <w:rPr>
          <w:rFonts w:ascii="Times New Roman" w:hAnsi="Times New Roman" w:cs="Times New Roman"/>
          <w:sz w:val="24"/>
          <w:szCs w:val="24"/>
        </w:rPr>
      </w:pPr>
    </w:p>
    <w:p w:rsidR="00E21F57" w:rsidRDefault="00E21F57" w:rsidP="00E21F57">
      <w:pPr>
        <w:spacing w:line="480" w:lineRule="auto"/>
        <w:ind w:firstLine="720"/>
        <w:jc w:val="center"/>
        <w:rPr>
          <w:rFonts w:ascii="Times New Roman" w:hAnsi="Times New Roman" w:cs="Times New Roman"/>
          <w:sz w:val="24"/>
          <w:szCs w:val="24"/>
        </w:rPr>
      </w:pPr>
    </w:p>
    <w:p w:rsidR="00E21F57" w:rsidRDefault="00E21F57" w:rsidP="00E21F57">
      <w:pPr>
        <w:spacing w:line="480" w:lineRule="auto"/>
        <w:ind w:firstLine="720"/>
        <w:jc w:val="center"/>
        <w:rPr>
          <w:rFonts w:ascii="Times New Roman" w:hAnsi="Times New Roman" w:cs="Times New Roman"/>
          <w:sz w:val="24"/>
          <w:szCs w:val="24"/>
        </w:rPr>
      </w:pPr>
    </w:p>
    <w:p w:rsidR="00E21F57" w:rsidRDefault="00E21F57" w:rsidP="00E21F57">
      <w:pPr>
        <w:spacing w:line="480" w:lineRule="auto"/>
        <w:ind w:firstLine="720"/>
        <w:jc w:val="center"/>
        <w:rPr>
          <w:rFonts w:ascii="Times New Roman" w:hAnsi="Times New Roman" w:cs="Times New Roman"/>
          <w:sz w:val="24"/>
          <w:szCs w:val="24"/>
        </w:rPr>
      </w:pPr>
    </w:p>
    <w:p w:rsidR="00863F06" w:rsidRPr="00E21F57" w:rsidRDefault="00863F06" w:rsidP="00E21F57">
      <w:pPr>
        <w:spacing w:line="480" w:lineRule="auto"/>
        <w:ind w:firstLine="720"/>
        <w:jc w:val="center"/>
        <w:rPr>
          <w:rFonts w:ascii="Times New Roman" w:hAnsi="Times New Roman" w:cs="Times New Roman"/>
          <w:sz w:val="24"/>
          <w:szCs w:val="24"/>
        </w:rPr>
      </w:pPr>
      <w:r w:rsidRPr="00E21F57">
        <w:rPr>
          <w:rFonts w:ascii="Times New Roman" w:hAnsi="Times New Roman" w:cs="Times New Roman"/>
          <w:sz w:val="24"/>
          <w:szCs w:val="24"/>
        </w:rPr>
        <w:lastRenderedPageBreak/>
        <w:t>End of Chapter Case: Rana Plaza Case.</w:t>
      </w:r>
    </w:p>
    <w:p w:rsidR="00863F06" w:rsidRPr="00E21F57" w:rsidRDefault="00863F06" w:rsidP="00E21F57">
      <w:pPr>
        <w:spacing w:line="480" w:lineRule="auto"/>
        <w:ind w:firstLine="720"/>
        <w:jc w:val="center"/>
        <w:rPr>
          <w:rFonts w:ascii="Times New Roman" w:hAnsi="Times New Roman" w:cs="Times New Roman"/>
          <w:sz w:val="24"/>
          <w:szCs w:val="24"/>
        </w:rPr>
      </w:pPr>
      <w:r w:rsidRPr="00E21F57">
        <w:rPr>
          <w:rFonts w:ascii="Times New Roman" w:hAnsi="Times New Roman" w:cs="Times New Roman"/>
          <w:sz w:val="24"/>
          <w:szCs w:val="24"/>
        </w:rPr>
        <w:t>Introduction</w:t>
      </w:r>
    </w:p>
    <w:p w:rsidR="00863F06" w:rsidRPr="00E21F57"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 xml:space="preserve">On April 24, 2013, there was a collapse of factory complex at Rana Plaza in Bangladesh. It was the world’s worst industrial incident in 30 years, and it killed nearly over than 1200 garment </w:t>
      </w:r>
      <w:r w:rsidR="00DF19FE" w:rsidRPr="00E21F57">
        <w:rPr>
          <w:rFonts w:ascii="Times New Roman" w:hAnsi="Times New Roman" w:cs="Times New Roman"/>
          <w:sz w:val="24"/>
          <w:szCs w:val="24"/>
        </w:rPr>
        <w:t>workers</w:t>
      </w:r>
      <w:r w:rsidR="00DF19FE">
        <w:rPr>
          <w:rFonts w:ascii="Times New Roman" w:hAnsi="Times New Roman" w:cs="Times New Roman"/>
          <w:sz w:val="24"/>
          <w:szCs w:val="24"/>
        </w:rPr>
        <w:t xml:space="preserve"> (</w:t>
      </w:r>
      <w:r w:rsidR="00851B0B">
        <w:rPr>
          <w:rFonts w:ascii="Times New Roman" w:hAnsi="Times New Roman" w:cs="Times New Roman"/>
          <w:sz w:val="24"/>
          <w:szCs w:val="24"/>
        </w:rPr>
        <w:t xml:space="preserve">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This tragedy happened only five months after the factory fire. This incident is indeed the inevitable result of a highly disaggregated sourcing model that has become the basis of a global supply chain. The gist issue is due to the indirect sourcing that is reliant on the regular practice of subcontracting, for purchasing agents and in a way that is not transparent to buyers to increase the profit margin as well as enhancing the production capacity while keeping the cost down. Also, the government is exceptionally delinquent and failing in its duties. The government’s performance is feeble, and it lacks to the political will and resources ne</w:t>
      </w:r>
      <w:r w:rsidR="00851B0B">
        <w:rPr>
          <w:rFonts w:ascii="Times New Roman" w:hAnsi="Times New Roman" w:cs="Times New Roman"/>
          <w:sz w:val="24"/>
          <w:szCs w:val="24"/>
        </w:rPr>
        <w:t>eded to protect its workers. Ow</w:t>
      </w:r>
      <w:r w:rsidRPr="00E21F57">
        <w:rPr>
          <w:rFonts w:ascii="Times New Roman" w:hAnsi="Times New Roman" w:cs="Times New Roman"/>
          <w:sz w:val="24"/>
          <w:szCs w:val="24"/>
        </w:rPr>
        <w:t xml:space="preserve">ing to the corruption that was widespread throughout the country, the garment workers suffered a lot from being </w:t>
      </w:r>
      <w:r w:rsidR="00DF19FE" w:rsidRPr="00E21F57">
        <w:rPr>
          <w:rFonts w:ascii="Times New Roman" w:hAnsi="Times New Roman" w:cs="Times New Roman"/>
          <w:sz w:val="24"/>
          <w:szCs w:val="24"/>
        </w:rPr>
        <w:t>exploited</w:t>
      </w:r>
      <w:r w:rsidR="00DF19FE">
        <w:rPr>
          <w:rFonts w:ascii="Times New Roman" w:hAnsi="Times New Roman" w:cs="Times New Roman"/>
          <w:sz w:val="24"/>
          <w:szCs w:val="24"/>
        </w:rPr>
        <w:t xml:space="preserve"> (</w:t>
      </w:r>
      <w:r w:rsidR="00851B0B">
        <w:rPr>
          <w:rFonts w:ascii="Times New Roman" w:hAnsi="Times New Roman" w:cs="Times New Roman"/>
          <w:sz w:val="24"/>
          <w:szCs w:val="24"/>
        </w:rPr>
        <w:t xml:space="preserve">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xml:space="preserve">. The corruption is still a large challenge to funding projects and improvement of infrastructure. </w:t>
      </w:r>
    </w:p>
    <w:p w:rsidR="00863F06" w:rsidRPr="00E21F57"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 xml:space="preserve">The absence of government’s role in monitoring its garment sector, in fact, had led to this collapse. As evident, most of the private companies that work in the garment sector did not conform to the safety standards and others needed. Due to the growing demands for the garment, the governmental companies failed to meet the increasing demands. In this setting, the subcontracting with other private companies was the only way to meet the </w:t>
      </w:r>
      <w:r w:rsidR="00DF19FE" w:rsidRPr="00E21F57">
        <w:rPr>
          <w:rFonts w:ascii="Times New Roman" w:hAnsi="Times New Roman" w:cs="Times New Roman"/>
          <w:sz w:val="24"/>
          <w:szCs w:val="24"/>
        </w:rPr>
        <w:t>requirements</w:t>
      </w:r>
      <w:r w:rsidR="00DF19FE">
        <w:rPr>
          <w:rFonts w:ascii="Times New Roman" w:hAnsi="Times New Roman" w:cs="Times New Roman"/>
          <w:sz w:val="24"/>
          <w:szCs w:val="24"/>
        </w:rPr>
        <w:t xml:space="preserve"> (</w:t>
      </w:r>
      <w:r w:rsidR="00851B0B">
        <w:rPr>
          <w:rFonts w:ascii="Times New Roman" w:hAnsi="Times New Roman" w:cs="Times New Roman"/>
          <w:sz w:val="24"/>
          <w:szCs w:val="24"/>
        </w:rPr>
        <w:t xml:space="preserve">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xml:space="preserve">. Furthermore, most of those private companies that were subcontracted by the governmental organizations found themselves in trouble with the exponential growth of the garment sector. Hence, they employed children and women under horribly poor conditions, </w:t>
      </w:r>
      <w:r w:rsidRPr="00E21F57">
        <w:rPr>
          <w:rFonts w:ascii="Times New Roman" w:hAnsi="Times New Roman" w:cs="Times New Roman"/>
          <w:sz w:val="24"/>
          <w:szCs w:val="24"/>
        </w:rPr>
        <w:lastRenderedPageBreak/>
        <w:t>without paying attention to the safety measures that jeopardize their lives. Things were not on the right track for the garment sector.</w:t>
      </w:r>
    </w:p>
    <w:p w:rsidR="00863F06" w:rsidRPr="00E21F57" w:rsidRDefault="00863F06" w:rsidP="0092645A">
      <w:pPr>
        <w:spacing w:line="480" w:lineRule="auto"/>
        <w:ind w:firstLine="720"/>
        <w:jc w:val="center"/>
        <w:rPr>
          <w:rFonts w:ascii="Times New Roman" w:hAnsi="Times New Roman" w:cs="Times New Roman"/>
          <w:sz w:val="24"/>
          <w:szCs w:val="24"/>
        </w:rPr>
      </w:pPr>
      <w:r w:rsidRPr="0092645A">
        <w:rPr>
          <w:rFonts w:ascii="Times New Roman" w:hAnsi="Times New Roman" w:cs="Times New Roman"/>
          <w:b/>
          <w:sz w:val="24"/>
          <w:szCs w:val="24"/>
        </w:rPr>
        <w:t>Key Facts</w:t>
      </w:r>
      <w:r w:rsidRPr="00E21F57">
        <w:rPr>
          <w:rFonts w:ascii="Times New Roman" w:hAnsi="Times New Roman" w:cs="Times New Roman"/>
          <w:sz w:val="24"/>
          <w:szCs w:val="24"/>
        </w:rPr>
        <w:t>.</w:t>
      </w:r>
    </w:p>
    <w:p w:rsidR="00863F06" w:rsidRPr="00E21F57"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 xml:space="preserve">The Bangladesh garment industry was faced with many aspects which defined its situation. On April 24, 2013, there was a collapse of factory complex at Rana Plaza in Bangladesh. According to media reports, employees at Rana Plaza had saw cracks in the building a day before the actual collapse; however, authorities did not reply with the most appropriate precautionary measures. It has also been reported that workers at Rana Plaza were increasingly forced to execute their duties and threatened with salary cuts if they did not </w:t>
      </w:r>
      <w:r w:rsidR="00DF19FE" w:rsidRPr="00E21F57">
        <w:rPr>
          <w:rFonts w:ascii="Times New Roman" w:hAnsi="Times New Roman" w:cs="Times New Roman"/>
          <w:sz w:val="24"/>
          <w:szCs w:val="24"/>
        </w:rPr>
        <w:t>comply</w:t>
      </w:r>
      <w:r w:rsidR="00DF19FE">
        <w:rPr>
          <w:rFonts w:ascii="Times New Roman" w:hAnsi="Times New Roman" w:cs="Times New Roman"/>
          <w:sz w:val="24"/>
          <w:szCs w:val="24"/>
        </w:rPr>
        <w:t xml:space="preserve"> (</w:t>
      </w:r>
      <w:r w:rsidR="00851B0B">
        <w:rPr>
          <w:rFonts w:ascii="Times New Roman" w:hAnsi="Times New Roman" w:cs="Times New Roman"/>
          <w:sz w:val="24"/>
          <w:szCs w:val="24"/>
        </w:rPr>
        <w:t xml:space="preserve">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xml:space="preserve">. Another fact is that; Rana Plaza collapse was the world’s worst industrial incident in 30 years. It has also remained to be the most hated incident in Bangladesh. Rana Plaza killed more than 1200 garment workers.  As evident, the tragedy happened only five months after the Tazreen factory fire in Dhaka which killed more than 120 </w:t>
      </w:r>
      <w:r w:rsidR="00DF19FE" w:rsidRPr="00E21F57">
        <w:rPr>
          <w:rFonts w:ascii="Times New Roman" w:hAnsi="Times New Roman" w:cs="Times New Roman"/>
          <w:sz w:val="24"/>
          <w:szCs w:val="24"/>
        </w:rPr>
        <w:t>workers</w:t>
      </w:r>
      <w:r w:rsidR="00DF19FE">
        <w:rPr>
          <w:rFonts w:ascii="Times New Roman" w:hAnsi="Times New Roman" w:cs="Times New Roman"/>
          <w:sz w:val="24"/>
          <w:szCs w:val="24"/>
        </w:rPr>
        <w:t xml:space="preserve"> (</w:t>
      </w:r>
      <w:r w:rsidR="00851B0B">
        <w:rPr>
          <w:rFonts w:ascii="Times New Roman" w:hAnsi="Times New Roman" w:cs="Times New Roman"/>
          <w:sz w:val="24"/>
          <w:szCs w:val="24"/>
        </w:rPr>
        <w:t xml:space="preserve">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xml:space="preserve">. The size and scope of these incidents captured the attention of the public with much emphasize on gaps in the factory safety in Bangladesh.  It is also observed that growing demands had led to indirect outsourcing, and this had become the basis of global supply chains. </w:t>
      </w:r>
    </w:p>
    <w:p w:rsidR="00863F06" w:rsidRPr="00E21F57"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 xml:space="preserve">In addition to this, subcontracting and indirect sourcing are the dominant models of business in Bangladesh. Indirect sourcing is integral to the routine practice of subcontracting, as a means of purchasing agents and in a way that is not transparent to buyers, to boost production capacity and increase margins while maintaining costs low. These initiatives characterize the business models of cross-border buyers as well as national-level suppliers in the context of </w:t>
      </w:r>
      <w:r w:rsidR="00DF19FE" w:rsidRPr="00E21F57">
        <w:rPr>
          <w:rFonts w:ascii="Times New Roman" w:hAnsi="Times New Roman" w:cs="Times New Roman"/>
          <w:sz w:val="24"/>
          <w:szCs w:val="24"/>
        </w:rPr>
        <w:t>Bangladesh</w:t>
      </w:r>
      <w:r w:rsidR="00DF19FE">
        <w:rPr>
          <w:rFonts w:ascii="Times New Roman" w:hAnsi="Times New Roman" w:cs="Times New Roman"/>
          <w:sz w:val="24"/>
          <w:szCs w:val="24"/>
        </w:rPr>
        <w:t xml:space="preserve"> (</w:t>
      </w:r>
      <w:r w:rsidR="00851B0B">
        <w:rPr>
          <w:rFonts w:ascii="Times New Roman" w:hAnsi="Times New Roman" w:cs="Times New Roman"/>
          <w:sz w:val="24"/>
          <w:szCs w:val="24"/>
        </w:rPr>
        <w:t xml:space="preserve">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xml:space="preserve">. Indirect outsourcing is said to increase risks in by minimizing control as well as transparency in the supply chain. There was an absence of government's role in </w:t>
      </w:r>
      <w:r w:rsidRPr="00E21F57">
        <w:rPr>
          <w:rFonts w:ascii="Times New Roman" w:hAnsi="Times New Roman" w:cs="Times New Roman"/>
          <w:sz w:val="24"/>
          <w:szCs w:val="24"/>
        </w:rPr>
        <w:lastRenderedPageBreak/>
        <w:t>controlling the garment sector and the corruption, and this delayed the attempt to improve the infrastructure. In addition to this, the government lacked political will as well as the technical capacity and the necessary resources to safeguard the basic rights worker in the garment sector.</w:t>
      </w:r>
    </w:p>
    <w:p w:rsidR="00863F06" w:rsidRPr="00E21F57" w:rsidRDefault="00863F06" w:rsidP="0092645A">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 xml:space="preserve">Another factor is that many of the businesses had been subcontracted by the governmental companies to other private companies to meet the increasing demands. This opened the room for additional inconveniences in the garment sector. For instance, private companies were not in a position to meet the minimum requirements of safety standards in the garment sector. Poor infrastructure is another key fact. Arguably, transport network and erratic electrical supply aggravated the production through delays and then raise the production </w:t>
      </w:r>
      <w:r w:rsidR="00DF19FE" w:rsidRPr="00E21F57">
        <w:rPr>
          <w:rFonts w:ascii="Times New Roman" w:hAnsi="Times New Roman" w:cs="Times New Roman"/>
          <w:sz w:val="24"/>
          <w:szCs w:val="24"/>
        </w:rPr>
        <w:t>cost</w:t>
      </w:r>
      <w:r w:rsidR="00DF19FE">
        <w:rPr>
          <w:rFonts w:ascii="Times New Roman" w:hAnsi="Times New Roman" w:cs="Times New Roman"/>
          <w:sz w:val="24"/>
          <w:szCs w:val="24"/>
        </w:rPr>
        <w:t xml:space="preserve"> (</w:t>
      </w:r>
      <w:r w:rsidR="00851B0B">
        <w:rPr>
          <w:rFonts w:ascii="Times New Roman" w:hAnsi="Times New Roman" w:cs="Times New Roman"/>
          <w:sz w:val="24"/>
          <w:szCs w:val="24"/>
        </w:rPr>
        <w:t xml:space="preserve">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xml:space="preserve">. This was an ideal threat to the garment sector of Bangladesh. Workers paid the price of poor infrastructure by working long hours. As outlined, workers served in an unsafe facility which often jeopardized their lives. As argued, employees worked in areas where electrical sparks can lead to a deadly fire in overcrowded buildings. Children and women were employed as victims and being exploited to meet the increasing demands in more threatening situations. </w:t>
      </w:r>
    </w:p>
    <w:p w:rsidR="00863F06" w:rsidRPr="0092645A" w:rsidRDefault="00863F06" w:rsidP="0092645A">
      <w:pPr>
        <w:spacing w:line="480" w:lineRule="auto"/>
        <w:ind w:firstLine="720"/>
        <w:jc w:val="center"/>
        <w:rPr>
          <w:rFonts w:ascii="Times New Roman" w:hAnsi="Times New Roman" w:cs="Times New Roman"/>
          <w:b/>
          <w:sz w:val="24"/>
          <w:szCs w:val="24"/>
        </w:rPr>
      </w:pPr>
      <w:r w:rsidRPr="0092645A">
        <w:rPr>
          <w:rFonts w:ascii="Times New Roman" w:hAnsi="Times New Roman" w:cs="Times New Roman"/>
          <w:b/>
          <w:sz w:val="24"/>
          <w:szCs w:val="24"/>
        </w:rPr>
        <w:t>Stakeholders and Their Stakes.</w:t>
      </w:r>
    </w:p>
    <w:p w:rsidR="0092645A" w:rsidRDefault="00863F06" w:rsidP="0092645A">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The chief stakeholders included garment workers, international companies, contractor’s companies, subcontractor’s companies, and the government in Bangladesh.  Each of these stakeholders had sensitive stakes which often needed attention in different settings. The ideal stakes are as observed in fig 1.1 below.</w:t>
      </w:r>
    </w:p>
    <w:p w:rsidR="0092645A" w:rsidRDefault="0092645A" w:rsidP="0092645A">
      <w:pPr>
        <w:spacing w:line="480" w:lineRule="auto"/>
        <w:ind w:firstLine="720"/>
        <w:rPr>
          <w:rFonts w:ascii="Times New Roman" w:hAnsi="Times New Roman" w:cs="Times New Roman"/>
          <w:sz w:val="24"/>
          <w:szCs w:val="24"/>
        </w:rPr>
      </w:pPr>
    </w:p>
    <w:p w:rsidR="0092645A" w:rsidRDefault="0092645A" w:rsidP="0092645A">
      <w:pPr>
        <w:spacing w:line="480" w:lineRule="auto"/>
        <w:rPr>
          <w:rFonts w:ascii="Times New Roman" w:hAnsi="Times New Roman" w:cs="Times New Roman"/>
          <w:sz w:val="24"/>
          <w:szCs w:val="24"/>
        </w:rPr>
      </w:pPr>
    </w:p>
    <w:tbl>
      <w:tblPr>
        <w:tblpPr w:leftFromText="180" w:rightFromText="180" w:vertAnchor="text" w:horzAnchor="margin" w:tblpY="61"/>
        <w:tblW w:w="8584" w:type="dxa"/>
        <w:tblCellMar>
          <w:left w:w="0" w:type="dxa"/>
          <w:right w:w="0" w:type="dxa"/>
        </w:tblCellMar>
        <w:tblLook w:val="0420"/>
      </w:tblPr>
      <w:tblGrid>
        <w:gridCol w:w="2343"/>
        <w:gridCol w:w="1648"/>
        <w:gridCol w:w="1320"/>
        <w:gridCol w:w="1327"/>
        <w:gridCol w:w="1946"/>
      </w:tblGrid>
      <w:tr w:rsidR="008D09B9" w:rsidRPr="00E21F57" w:rsidTr="008D09B9">
        <w:trPr>
          <w:trHeight w:val="823"/>
        </w:trPr>
        <w:tc>
          <w:tcPr>
            <w:tcW w:w="2343"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r w:rsidRPr="00E21F57">
              <w:rPr>
                <w:rFonts w:ascii="Times New Roman" w:hAnsi="Times New Roman" w:cs="Times New Roman"/>
                <w:b/>
                <w:bCs/>
                <w:sz w:val="24"/>
                <w:szCs w:val="24"/>
              </w:rPr>
              <w:lastRenderedPageBreak/>
              <w:t>STAKES</w:t>
            </w:r>
          </w:p>
          <w:p w:rsidR="008D09B9" w:rsidRPr="00E21F57" w:rsidRDefault="008D09B9" w:rsidP="008D09B9">
            <w:pPr>
              <w:spacing w:line="240" w:lineRule="auto"/>
              <w:ind w:firstLine="720"/>
              <w:jc w:val="both"/>
              <w:rPr>
                <w:rFonts w:ascii="Times New Roman" w:hAnsi="Times New Roman" w:cs="Times New Roman"/>
                <w:sz w:val="24"/>
                <w:szCs w:val="24"/>
              </w:rPr>
            </w:pPr>
            <w:r w:rsidRPr="00E21F57">
              <w:rPr>
                <w:rFonts w:ascii="Times New Roman" w:hAnsi="Times New Roman" w:cs="Times New Roman"/>
                <w:b/>
                <w:bCs/>
                <w:sz w:val="24"/>
                <w:szCs w:val="24"/>
              </w:rPr>
              <w:t>Stakeholders</w:t>
            </w:r>
          </w:p>
        </w:tc>
        <w:tc>
          <w:tcPr>
            <w:tcW w:w="1648"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D09B9" w:rsidRPr="00E21F57" w:rsidRDefault="008D09B9" w:rsidP="008D09B9">
            <w:pPr>
              <w:spacing w:line="240" w:lineRule="auto"/>
              <w:jc w:val="both"/>
              <w:rPr>
                <w:rFonts w:ascii="Times New Roman" w:hAnsi="Times New Roman" w:cs="Times New Roman"/>
                <w:sz w:val="24"/>
                <w:szCs w:val="24"/>
              </w:rPr>
            </w:pPr>
            <w:r w:rsidRPr="00E21F57">
              <w:rPr>
                <w:rFonts w:ascii="Times New Roman" w:hAnsi="Times New Roman" w:cs="Times New Roman"/>
                <w:b/>
                <w:bCs/>
                <w:sz w:val="24"/>
                <w:szCs w:val="24"/>
              </w:rPr>
              <w:t>Reputation</w:t>
            </w:r>
          </w:p>
        </w:tc>
        <w:tc>
          <w:tcPr>
            <w:tcW w:w="1320"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D09B9" w:rsidRPr="00E21F57" w:rsidRDefault="008D09B9" w:rsidP="008D09B9">
            <w:pPr>
              <w:spacing w:line="240" w:lineRule="auto"/>
              <w:jc w:val="both"/>
              <w:rPr>
                <w:rFonts w:ascii="Times New Roman" w:hAnsi="Times New Roman" w:cs="Times New Roman"/>
                <w:sz w:val="24"/>
                <w:szCs w:val="24"/>
              </w:rPr>
            </w:pPr>
            <w:r w:rsidRPr="00E21F57">
              <w:rPr>
                <w:rFonts w:ascii="Times New Roman" w:hAnsi="Times New Roman" w:cs="Times New Roman"/>
                <w:b/>
                <w:bCs/>
                <w:sz w:val="24"/>
                <w:szCs w:val="24"/>
              </w:rPr>
              <w:t>Profits</w:t>
            </w:r>
          </w:p>
        </w:tc>
        <w:tc>
          <w:tcPr>
            <w:tcW w:w="1327"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D09B9" w:rsidRPr="00E21F57" w:rsidRDefault="008D09B9" w:rsidP="008D09B9">
            <w:pPr>
              <w:spacing w:line="240" w:lineRule="auto"/>
              <w:jc w:val="both"/>
              <w:rPr>
                <w:rFonts w:ascii="Times New Roman" w:hAnsi="Times New Roman" w:cs="Times New Roman"/>
                <w:sz w:val="24"/>
                <w:szCs w:val="24"/>
              </w:rPr>
            </w:pPr>
            <w:r w:rsidRPr="00E21F57">
              <w:rPr>
                <w:rFonts w:ascii="Times New Roman" w:hAnsi="Times New Roman" w:cs="Times New Roman"/>
                <w:b/>
                <w:bCs/>
                <w:sz w:val="24"/>
                <w:szCs w:val="24"/>
              </w:rPr>
              <w:t>Safety/ Human Right</w:t>
            </w:r>
          </w:p>
        </w:tc>
        <w:tc>
          <w:tcPr>
            <w:tcW w:w="1946"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D09B9" w:rsidRPr="00E21F57" w:rsidRDefault="008D09B9" w:rsidP="008D09B9">
            <w:pPr>
              <w:spacing w:line="240" w:lineRule="auto"/>
              <w:jc w:val="both"/>
              <w:rPr>
                <w:rFonts w:ascii="Times New Roman" w:hAnsi="Times New Roman" w:cs="Times New Roman"/>
                <w:sz w:val="24"/>
                <w:szCs w:val="24"/>
              </w:rPr>
            </w:pPr>
            <w:r w:rsidRPr="00E21F57">
              <w:rPr>
                <w:rFonts w:ascii="Times New Roman" w:hAnsi="Times New Roman" w:cs="Times New Roman"/>
                <w:b/>
                <w:bCs/>
                <w:sz w:val="24"/>
                <w:szCs w:val="24"/>
              </w:rPr>
              <w:t>Compensation</w:t>
            </w:r>
          </w:p>
        </w:tc>
      </w:tr>
      <w:tr w:rsidR="008D09B9" w:rsidRPr="00E21F57" w:rsidTr="008D09B9">
        <w:trPr>
          <w:trHeight w:val="317"/>
        </w:trPr>
        <w:tc>
          <w:tcPr>
            <w:tcW w:w="2343"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D09B9" w:rsidRPr="00E21F57" w:rsidRDefault="008D09B9" w:rsidP="008D09B9">
            <w:pPr>
              <w:spacing w:line="240" w:lineRule="auto"/>
              <w:jc w:val="both"/>
              <w:rPr>
                <w:rFonts w:ascii="Times New Roman" w:hAnsi="Times New Roman" w:cs="Times New Roman"/>
                <w:sz w:val="24"/>
                <w:szCs w:val="24"/>
              </w:rPr>
            </w:pPr>
            <w:r w:rsidRPr="00E21F57">
              <w:rPr>
                <w:rFonts w:ascii="Times New Roman" w:hAnsi="Times New Roman" w:cs="Times New Roman"/>
                <w:sz w:val="24"/>
                <w:szCs w:val="24"/>
              </w:rPr>
              <w:t>Garment workers</w:t>
            </w:r>
          </w:p>
        </w:tc>
        <w:tc>
          <w:tcPr>
            <w:tcW w:w="1648"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p>
        </w:tc>
        <w:tc>
          <w:tcPr>
            <w:tcW w:w="1320"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p>
        </w:tc>
        <w:tc>
          <w:tcPr>
            <w:tcW w:w="1327"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r w:rsidRPr="00E21F57">
              <w:rPr>
                <w:rFonts w:ascii="Times New Roman" w:hAnsi="Times New Roman" w:cs="Times New Roman"/>
                <w:sz w:val="24"/>
                <w:szCs w:val="24"/>
              </w:rPr>
              <w:t>X</w:t>
            </w:r>
          </w:p>
        </w:tc>
        <w:tc>
          <w:tcPr>
            <w:tcW w:w="1946"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p>
        </w:tc>
      </w:tr>
      <w:tr w:rsidR="008D09B9" w:rsidRPr="00E21F57" w:rsidTr="008D09B9">
        <w:trPr>
          <w:trHeight w:val="317"/>
        </w:trPr>
        <w:tc>
          <w:tcPr>
            <w:tcW w:w="2343"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D09B9" w:rsidRPr="00E21F57" w:rsidRDefault="008D09B9" w:rsidP="008D09B9">
            <w:pPr>
              <w:spacing w:line="240" w:lineRule="auto"/>
              <w:jc w:val="both"/>
              <w:rPr>
                <w:rFonts w:ascii="Times New Roman" w:hAnsi="Times New Roman" w:cs="Times New Roman"/>
                <w:sz w:val="24"/>
                <w:szCs w:val="24"/>
              </w:rPr>
            </w:pPr>
            <w:r w:rsidRPr="00E21F57">
              <w:rPr>
                <w:rFonts w:ascii="Times New Roman" w:hAnsi="Times New Roman" w:cs="Times New Roman"/>
                <w:sz w:val="24"/>
                <w:szCs w:val="24"/>
              </w:rPr>
              <w:t>International companies</w:t>
            </w:r>
          </w:p>
        </w:tc>
        <w:tc>
          <w:tcPr>
            <w:tcW w:w="1648"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r w:rsidRPr="00E21F57">
              <w:rPr>
                <w:rFonts w:ascii="Times New Roman" w:hAnsi="Times New Roman" w:cs="Times New Roman"/>
                <w:sz w:val="24"/>
                <w:szCs w:val="24"/>
              </w:rPr>
              <w:t>X</w:t>
            </w:r>
          </w:p>
        </w:tc>
        <w:tc>
          <w:tcPr>
            <w:tcW w:w="132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r w:rsidRPr="00E21F57">
              <w:rPr>
                <w:rFonts w:ascii="Times New Roman" w:hAnsi="Times New Roman" w:cs="Times New Roman"/>
                <w:sz w:val="24"/>
                <w:szCs w:val="24"/>
              </w:rPr>
              <w:t>X</w:t>
            </w:r>
          </w:p>
        </w:tc>
        <w:tc>
          <w:tcPr>
            <w:tcW w:w="132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p>
        </w:tc>
        <w:tc>
          <w:tcPr>
            <w:tcW w:w="1946"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p>
        </w:tc>
      </w:tr>
      <w:tr w:rsidR="008D09B9" w:rsidRPr="00E21F57" w:rsidTr="008D09B9">
        <w:trPr>
          <w:trHeight w:val="317"/>
        </w:trPr>
        <w:tc>
          <w:tcPr>
            <w:tcW w:w="2343"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D09B9" w:rsidRPr="00E21F57" w:rsidRDefault="008D09B9" w:rsidP="008D09B9">
            <w:pPr>
              <w:spacing w:line="240" w:lineRule="auto"/>
              <w:jc w:val="both"/>
              <w:rPr>
                <w:rFonts w:ascii="Times New Roman" w:hAnsi="Times New Roman" w:cs="Times New Roman"/>
                <w:sz w:val="24"/>
                <w:szCs w:val="24"/>
              </w:rPr>
            </w:pPr>
            <w:r w:rsidRPr="00E21F57">
              <w:rPr>
                <w:rFonts w:ascii="Times New Roman" w:hAnsi="Times New Roman" w:cs="Times New Roman"/>
                <w:sz w:val="24"/>
                <w:szCs w:val="24"/>
              </w:rPr>
              <w:t>Contractors Companies</w:t>
            </w:r>
          </w:p>
        </w:tc>
        <w:tc>
          <w:tcPr>
            <w:tcW w:w="1648"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r w:rsidRPr="00E21F57">
              <w:rPr>
                <w:rFonts w:ascii="Times New Roman" w:hAnsi="Times New Roman" w:cs="Times New Roman"/>
                <w:sz w:val="24"/>
                <w:szCs w:val="24"/>
              </w:rPr>
              <w:t>X</w:t>
            </w:r>
          </w:p>
        </w:tc>
        <w:tc>
          <w:tcPr>
            <w:tcW w:w="132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r w:rsidRPr="00E21F57">
              <w:rPr>
                <w:rFonts w:ascii="Times New Roman" w:hAnsi="Times New Roman" w:cs="Times New Roman"/>
                <w:sz w:val="24"/>
                <w:szCs w:val="24"/>
              </w:rPr>
              <w:t>X</w:t>
            </w:r>
          </w:p>
        </w:tc>
        <w:tc>
          <w:tcPr>
            <w:tcW w:w="132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p>
        </w:tc>
        <w:tc>
          <w:tcPr>
            <w:tcW w:w="1946"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p>
        </w:tc>
      </w:tr>
      <w:tr w:rsidR="008D09B9" w:rsidRPr="00E21F57" w:rsidTr="008D09B9">
        <w:trPr>
          <w:trHeight w:val="317"/>
        </w:trPr>
        <w:tc>
          <w:tcPr>
            <w:tcW w:w="2343"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D09B9" w:rsidRPr="00E21F57" w:rsidRDefault="008D09B9" w:rsidP="008D09B9">
            <w:pPr>
              <w:spacing w:line="240" w:lineRule="auto"/>
              <w:jc w:val="both"/>
              <w:rPr>
                <w:rFonts w:ascii="Times New Roman" w:hAnsi="Times New Roman" w:cs="Times New Roman"/>
                <w:sz w:val="24"/>
                <w:szCs w:val="24"/>
              </w:rPr>
            </w:pPr>
            <w:r w:rsidRPr="00E21F57">
              <w:rPr>
                <w:rFonts w:ascii="Times New Roman" w:hAnsi="Times New Roman" w:cs="Times New Roman"/>
                <w:sz w:val="24"/>
                <w:szCs w:val="24"/>
              </w:rPr>
              <w:t>Subcontractors</w:t>
            </w:r>
          </w:p>
          <w:p w:rsidR="008D09B9" w:rsidRPr="00E21F57" w:rsidRDefault="008D09B9" w:rsidP="008D09B9">
            <w:pPr>
              <w:spacing w:line="240" w:lineRule="auto"/>
              <w:jc w:val="both"/>
              <w:rPr>
                <w:rFonts w:ascii="Times New Roman" w:hAnsi="Times New Roman" w:cs="Times New Roman"/>
                <w:sz w:val="24"/>
                <w:szCs w:val="24"/>
              </w:rPr>
            </w:pPr>
            <w:r w:rsidRPr="00E21F57">
              <w:rPr>
                <w:rFonts w:ascii="Times New Roman" w:hAnsi="Times New Roman" w:cs="Times New Roman"/>
                <w:sz w:val="24"/>
                <w:szCs w:val="24"/>
              </w:rPr>
              <w:t>Companies</w:t>
            </w:r>
          </w:p>
        </w:tc>
        <w:tc>
          <w:tcPr>
            <w:tcW w:w="1648"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r w:rsidRPr="00E21F57">
              <w:rPr>
                <w:rFonts w:ascii="Times New Roman" w:hAnsi="Times New Roman" w:cs="Times New Roman"/>
                <w:sz w:val="24"/>
                <w:szCs w:val="24"/>
              </w:rPr>
              <w:t>X</w:t>
            </w:r>
          </w:p>
        </w:tc>
        <w:tc>
          <w:tcPr>
            <w:tcW w:w="132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r w:rsidRPr="00E21F57">
              <w:rPr>
                <w:rFonts w:ascii="Times New Roman" w:hAnsi="Times New Roman" w:cs="Times New Roman"/>
                <w:sz w:val="24"/>
                <w:szCs w:val="24"/>
              </w:rPr>
              <w:t>X</w:t>
            </w:r>
          </w:p>
        </w:tc>
        <w:tc>
          <w:tcPr>
            <w:tcW w:w="132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p>
        </w:tc>
        <w:tc>
          <w:tcPr>
            <w:tcW w:w="1946"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p>
        </w:tc>
      </w:tr>
      <w:tr w:rsidR="008D09B9" w:rsidRPr="00E21F57" w:rsidTr="008D09B9">
        <w:trPr>
          <w:trHeight w:val="627"/>
        </w:trPr>
        <w:tc>
          <w:tcPr>
            <w:tcW w:w="2343"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D09B9" w:rsidRDefault="008D09B9" w:rsidP="008D09B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Government </w:t>
            </w:r>
          </w:p>
          <w:p w:rsidR="008D09B9" w:rsidRPr="00E21F57" w:rsidRDefault="008D09B9" w:rsidP="008D09B9">
            <w:pPr>
              <w:spacing w:line="240" w:lineRule="auto"/>
              <w:jc w:val="both"/>
              <w:rPr>
                <w:rFonts w:ascii="Times New Roman" w:hAnsi="Times New Roman" w:cs="Times New Roman"/>
                <w:sz w:val="24"/>
                <w:szCs w:val="24"/>
              </w:rPr>
            </w:pPr>
            <w:r w:rsidRPr="00E21F57">
              <w:rPr>
                <w:rFonts w:ascii="Times New Roman" w:hAnsi="Times New Roman" w:cs="Times New Roman"/>
                <w:sz w:val="24"/>
                <w:szCs w:val="24"/>
              </w:rPr>
              <w:t>in Bangladesh</w:t>
            </w:r>
          </w:p>
        </w:tc>
        <w:tc>
          <w:tcPr>
            <w:tcW w:w="1648"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r w:rsidRPr="00E21F57">
              <w:rPr>
                <w:rFonts w:ascii="Times New Roman" w:hAnsi="Times New Roman" w:cs="Times New Roman"/>
                <w:sz w:val="24"/>
                <w:szCs w:val="24"/>
              </w:rPr>
              <w:t>X</w:t>
            </w:r>
          </w:p>
        </w:tc>
        <w:tc>
          <w:tcPr>
            <w:tcW w:w="132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r w:rsidRPr="00E21F57">
              <w:rPr>
                <w:rFonts w:ascii="Times New Roman" w:hAnsi="Times New Roman" w:cs="Times New Roman"/>
                <w:sz w:val="24"/>
                <w:szCs w:val="24"/>
              </w:rPr>
              <w:t>X</w:t>
            </w:r>
          </w:p>
        </w:tc>
        <w:tc>
          <w:tcPr>
            <w:tcW w:w="132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p>
        </w:tc>
        <w:tc>
          <w:tcPr>
            <w:tcW w:w="1946"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D09B9" w:rsidRPr="00E21F57" w:rsidRDefault="008D09B9" w:rsidP="008D09B9">
            <w:pPr>
              <w:spacing w:line="240" w:lineRule="auto"/>
              <w:ind w:firstLine="720"/>
              <w:jc w:val="both"/>
              <w:rPr>
                <w:rFonts w:ascii="Times New Roman" w:hAnsi="Times New Roman" w:cs="Times New Roman"/>
                <w:sz w:val="24"/>
                <w:szCs w:val="24"/>
              </w:rPr>
            </w:pPr>
          </w:p>
        </w:tc>
      </w:tr>
    </w:tbl>
    <w:p w:rsidR="0092645A" w:rsidRDefault="0092645A" w:rsidP="00796803">
      <w:pPr>
        <w:spacing w:line="480" w:lineRule="auto"/>
        <w:rPr>
          <w:rFonts w:ascii="Times New Roman" w:hAnsi="Times New Roman" w:cs="Times New Roman"/>
          <w:sz w:val="24"/>
          <w:szCs w:val="24"/>
        </w:rPr>
      </w:pPr>
    </w:p>
    <w:p w:rsidR="00796803" w:rsidRDefault="00796803" w:rsidP="00796803">
      <w:pPr>
        <w:spacing w:line="480" w:lineRule="auto"/>
        <w:rPr>
          <w:rFonts w:ascii="Times New Roman" w:hAnsi="Times New Roman" w:cs="Times New Roman"/>
          <w:sz w:val="24"/>
          <w:szCs w:val="24"/>
        </w:rPr>
      </w:pPr>
    </w:p>
    <w:p w:rsidR="00796803" w:rsidRDefault="008D09B9" w:rsidP="00796803">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Fig 1</w:t>
      </w:r>
    </w:p>
    <w:p w:rsidR="00863F06" w:rsidRPr="00796803" w:rsidRDefault="00863F06" w:rsidP="00796803">
      <w:pPr>
        <w:spacing w:line="480" w:lineRule="auto"/>
        <w:ind w:firstLine="720"/>
        <w:jc w:val="center"/>
        <w:rPr>
          <w:rFonts w:ascii="Times New Roman" w:hAnsi="Times New Roman" w:cs="Times New Roman"/>
          <w:b/>
          <w:sz w:val="24"/>
          <w:szCs w:val="24"/>
        </w:rPr>
      </w:pPr>
      <w:r w:rsidRPr="00796803">
        <w:rPr>
          <w:rFonts w:ascii="Times New Roman" w:hAnsi="Times New Roman" w:cs="Times New Roman"/>
          <w:b/>
          <w:sz w:val="24"/>
          <w:szCs w:val="24"/>
        </w:rPr>
        <w:t>Dilemma/Issue Posed to Management.</w:t>
      </w:r>
    </w:p>
    <w:p w:rsidR="00863F06" w:rsidRPr="00E21F57"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 xml:space="preserve">The incident posed some thought-provoking concerns to the management. These involved the question; should international garment companies involve in indirect sourcing?   The basis for this question is that outsourcing had subjected the entire sector into enormous risks such as reduced control and transparency in the supply chain. This also made suppliers and buyers reciprocate by starting to practice a more direct and transparent sourcing model in which the buyer operates with partner suppliers on a long-term </w:t>
      </w:r>
      <w:r w:rsidR="00DF19FE" w:rsidRPr="00E21F57">
        <w:rPr>
          <w:rFonts w:ascii="Times New Roman" w:hAnsi="Times New Roman" w:cs="Times New Roman"/>
          <w:sz w:val="24"/>
          <w:szCs w:val="24"/>
        </w:rPr>
        <w:t>basis</w:t>
      </w:r>
      <w:r w:rsidR="00DF19FE">
        <w:rPr>
          <w:rFonts w:ascii="Times New Roman" w:hAnsi="Times New Roman" w:cs="Times New Roman"/>
          <w:sz w:val="24"/>
          <w:szCs w:val="24"/>
        </w:rPr>
        <w:t xml:space="preserve"> (</w:t>
      </w:r>
      <w:r w:rsidR="00851B0B">
        <w:rPr>
          <w:rFonts w:ascii="Times New Roman" w:hAnsi="Times New Roman" w:cs="Times New Roman"/>
          <w:sz w:val="24"/>
          <w:szCs w:val="24"/>
        </w:rPr>
        <w:t xml:space="preserve">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xml:space="preserve">. Another ethical issue posed to the management was, should they outsource their manufacturing activities to contractors that are subcontracting to other external companies?  Perceptively, the garment sector was featured with overreliance on subcontractors, and this also opened a room for many issues of concern. It was believed that considering contractors would encourage discussion about </w:t>
      </w:r>
      <w:r w:rsidRPr="00E21F57">
        <w:rPr>
          <w:rFonts w:ascii="Times New Roman" w:hAnsi="Times New Roman" w:cs="Times New Roman"/>
          <w:sz w:val="24"/>
          <w:szCs w:val="24"/>
        </w:rPr>
        <w:lastRenderedPageBreak/>
        <w:t xml:space="preserve">increasing control, transparency, and oversight in the supply chain and what this would significantly impact the system. </w:t>
      </w:r>
    </w:p>
    <w:p w:rsidR="00863F06" w:rsidRPr="00796803" w:rsidRDefault="00863F06" w:rsidP="00796803">
      <w:pPr>
        <w:spacing w:line="480" w:lineRule="auto"/>
        <w:ind w:firstLine="720"/>
        <w:jc w:val="center"/>
        <w:rPr>
          <w:rFonts w:ascii="Times New Roman" w:hAnsi="Times New Roman" w:cs="Times New Roman"/>
          <w:b/>
          <w:sz w:val="24"/>
          <w:szCs w:val="24"/>
        </w:rPr>
      </w:pPr>
      <w:r w:rsidRPr="00796803">
        <w:rPr>
          <w:rFonts w:ascii="Times New Roman" w:hAnsi="Times New Roman" w:cs="Times New Roman"/>
          <w:b/>
          <w:sz w:val="24"/>
          <w:szCs w:val="24"/>
        </w:rPr>
        <w:t>Action Management Took.</w:t>
      </w:r>
    </w:p>
    <w:p w:rsidR="00863F06" w:rsidRPr="00E21F57"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 xml:space="preserve">The management was highly thrilled to control the issues with the garment sector.  Thus, the management considered that the international companies and the government agencies in Bangladesh hide/ignore the subcontracting activities which were common practice in the </w:t>
      </w:r>
      <w:r w:rsidR="00DF19FE" w:rsidRPr="00E21F57">
        <w:rPr>
          <w:rFonts w:ascii="Times New Roman" w:hAnsi="Times New Roman" w:cs="Times New Roman"/>
          <w:sz w:val="24"/>
          <w:szCs w:val="24"/>
        </w:rPr>
        <w:t>industry</w:t>
      </w:r>
      <w:r w:rsidR="00DF19FE">
        <w:rPr>
          <w:rFonts w:ascii="Times New Roman" w:hAnsi="Times New Roman" w:cs="Times New Roman"/>
          <w:sz w:val="24"/>
          <w:szCs w:val="24"/>
        </w:rPr>
        <w:t xml:space="preserve"> (</w:t>
      </w:r>
      <w:r w:rsidR="00851B0B">
        <w:rPr>
          <w:rFonts w:ascii="Times New Roman" w:hAnsi="Times New Roman" w:cs="Times New Roman"/>
          <w:sz w:val="24"/>
          <w:szCs w:val="24"/>
        </w:rPr>
        <w:t xml:space="preserve">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This was essentially aimed to increase control and restore transparency in the garment industry. Another core action by the management is that it chose to ignore the fact that indirect sourcing increases the risk of creating abusive working conditions. However, the management chose to emphasize the constructive aspects of indirect outsourcing. M</w:t>
      </w:r>
      <w:r w:rsidR="00DF19FE">
        <w:rPr>
          <w:rFonts w:ascii="Times New Roman" w:hAnsi="Times New Roman" w:cs="Times New Roman"/>
          <w:sz w:val="24"/>
          <w:szCs w:val="24"/>
        </w:rPr>
        <w:t>anagement also gave an emphasis</w:t>
      </w:r>
      <w:r w:rsidRPr="00E21F57">
        <w:rPr>
          <w:rFonts w:ascii="Times New Roman" w:hAnsi="Times New Roman" w:cs="Times New Roman"/>
          <w:sz w:val="24"/>
          <w:szCs w:val="24"/>
        </w:rPr>
        <w:t xml:space="preserve"> on the relationship amid </w:t>
      </w:r>
      <w:r w:rsidR="00DF19FE" w:rsidRPr="00E21F57">
        <w:rPr>
          <w:rFonts w:ascii="Times New Roman" w:hAnsi="Times New Roman" w:cs="Times New Roman"/>
          <w:sz w:val="24"/>
          <w:szCs w:val="24"/>
        </w:rPr>
        <w:t>the</w:t>
      </w:r>
      <w:r w:rsidRPr="00E21F57">
        <w:rPr>
          <w:rFonts w:ascii="Times New Roman" w:hAnsi="Times New Roman" w:cs="Times New Roman"/>
          <w:sz w:val="24"/>
          <w:szCs w:val="24"/>
        </w:rPr>
        <w:t xml:space="preserve"> workplace safety and workers’ rights.</w:t>
      </w:r>
    </w:p>
    <w:p w:rsidR="00863F06" w:rsidRPr="00796803" w:rsidRDefault="00863F06" w:rsidP="00796803">
      <w:pPr>
        <w:spacing w:line="480" w:lineRule="auto"/>
        <w:ind w:firstLine="720"/>
        <w:jc w:val="center"/>
        <w:rPr>
          <w:rFonts w:ascii="Times New Roman" w:hAnsi="Times New Roman" w:cs="Times New Roman"/>
          <w:b/>
          <w:sz w:val="24"/>
          <w:szCs w:val="24"/>
        </w:rPr>
      </w:pPr>
      <w:r w:rsidRPr="00796803">
        <w:rPr>
          <w:rFonts w:ascii="Times New Roman" w:hAnsi="Times New Roman" w:cs="Times New Roman"/>
          <w:b/>
          <w:sz w:val="24"/>
          <w:szCs w:val="24"/>
        </w:rPr>
        <w:t>Cost/Benefit Analysis of the subcontracting.</w:t>
      </w:r>
    </w:p>
    <w:p w:rsidR="00863F06" w:rsidRPr="00E21F57"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 xml:space="preserve">Subcontracting was found to bear some different costs and benefits to the different stakeholders in the garment sector.  These aspects are as represented below. </w:t>
      </w:r>
    </w:p>
    <w:tbl>
      <w:tblPr>
        <w:tblW w:w="9920" w:type="dxa"/>
        <w:tblCellMar>
          <w:left w:w="0" w:type="dxa"/>
          <w:right w:w="0" w:type="dxa"/>
        </w:tblCellMar>
        <w:tblLook w:val="0420"/>
      </w:tblPr>
      <w:tblGrid>
        <w:gridCol w:w="2950"/>
        <w:gridCol w:w="3458"/>
        <w:gridCol w:w="3512"/>
      </w:tblGrid>
      <w:tr w:rsidR="0004163C" w:rsidRPr="00E21F57" w:rsidTr="002C7F75">
        <w:trPr>
          <w:trHeight w:val="540"/>
        </w:trPr>
        <w:tc>
          <w:tcPr>
            <w:tcW w:w="2950"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04163C" w:rsidRPr="00E21F57" w:rsidRDefault="0004163C" w:rsidP="002C7F75">
            <w:pPr>
              <w:spacing w:line="240" w:lineRule="auto"/>
              <w:ind w:firstLine="720"/>
              <w:rPr>
                <w:rFonts w:ascii="Times New Roman" w:hAnsi="Times New Roman" w:cs="Times New Roman"/>
                <w:b/>
                <w:sz w:val="24"/>
                <w:szCs w:val="24"/>
              </w:rPr>
            </w:pPr>
          </w:p>
        </w:tc>
        <w:tc>
          <w:tcPr>
            <w:tcW w:w="3458"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04163C" w:rsidRPr="00E21F57" w:rsidRDefault="0004163C" w:rsidP="002C7F75">
            <w:pPr>
              <w:spacing w:line="240" w:lineRule="auto"/>
              <w:ind w:firstLine="720"/>
              <w:rPr>
                <w:rFonts w:ascii="Times New Roman" w:hAnsi="Times New Roman" w:cs="Times New Roman"/>
                <w:b/>
                <w:sz w:val="24"/>
                <w:szCs w:val="24"/>
              </w:rPr>
            </w:pPr>
            <w:r w:rsidRPr="00E21F57">
              <w:rPr>
                <w:rFonts w:ascii="Times New Roman" w:hAnsi="Times New Roman" w:cs="Times New Roman"/>
                <w:b/>
                <w:bCs/>
                <w:sz w:val="24"/>
                <w:szCs w:val="24"/>
              </w:rPr>
              <w:t>COSTS</w:t>
            </w:r>
          </w:p>
        </w:tc>
        <w:tc>
          <w:tcPr>
            <w:tcW w:w="3512"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04163C" w:rsidRPr="00E21F57" w:rsidRDefault="0004163C" w:rsidP="002C7F75">
            <w:pPr>
              <w:spacing w:line="240" w:lineRule="auto"/>
              <w:ind w:firstLine="720"/>
              <w:rPr>
                <w:rFonts w:ascii="Times New Roman" w:hAnsi="Times New Roman" w:cs="Times New Roman"/>
                <w:b/>
                <w:sz w:val="24"/>
                <w:szCs w:val="24"/>
              </w:rPr>
            </w:pPr>
            <w:r w:rsidRPr="00E21F57">
              <w:rPr>
                <w:rFonts w:ascii="Times New Roman" w:hAnsi="Times New Roman" w:cs="Times New Roman"/>
                <w:b/>
                <w:bCs/>
                <w:sz w:val="24"/>
                <w:szCs w:val="24"/>
              </w:rPr>
              <w:t>BENEFITS</w:t>
            </w:r>
          </w:p>
        </w:tc>
      </w:tr>
      <w:tr w:rsidR="0004163C" w:rsidRPr="00E21F57" w:rsidTr="008D09B9">
        <w:trPr>
          <w:trHeight w:val="1623"/>
        </w:trPr>
        <w:tc>
          <w:tcPr>
            <w:tcW w:w="2950"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04163C" w:rsidRPr="00796803" w:rsidRDefault="0004163C" w:rsidP="008D09B9">
            <w:pPr>
              <w:spacing w:line="240" w:lineRule="auto"/>
              <w:ind w:firstLine="720"/>
              <w:rPr>
                <w:rFonts w:ascii="Times New Roman" w:hAnsi="Times New Roman" w:cs="Times New Roman"/>
                <w:sz w:val="24"/>
                <w:szCs w:val="24"/>
              </w:rPr>
            </w:pPr>
            <w:r w:rsidRPr="00796803">
              <w:rPr>
                <w:rFonts w:ascii="Times New Roman" w:hAnsi="Times New Roman" w:cs="Times New Roman"/>
                <w:sz w:val="24"/>
                <w:szCs w:val="24"/>
              </w:rPr>
              <w:t xml:space="preserve">Garment workers </w:t>
            </w:r>
          </w:p>
        </w:tc>
        <w:tc>
          <w:tcPr>
            <w:tcW w:w="3458"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04163C" w:rsidRPr="00796803" w:rsidRDefault="0004163C" w:rsidP="008D09B9">
            <w:pPr>
              <w:spacing w:line="240" w:lineRule="auto"/>
              <w:ind w:left="360"/>
              <w:rPr>
                <w:rFonts w:ascii="Times New Roman" w:hAnsi="Times New Roman" w:cs="Times New Roman"/>
                <w:sz w:val="24"/>
                <w:szCs w:val="24"/>
              </w:rPr>
            </w:pPr>
            <w:r w:rsidRPr="00796803">
              <w:rPr>
                <w:rFonts w:ascii="Times New Roman" w:hAnsi="Times New Roman" w:cs="Times New Roman"/>
                <w:sz w:val="24"/>
                <w:szCs w:val="24"/>
              </w:rPr>
              <w:t>Loss of Life &amp; Injuries</w:t>
            </w:r>
          </w:p>
          <w:p w:rsidR="0004163C" w:rsidRPr="00796803" w:rsidRDefault="0004163C" w:rsidP="008D09B9">
            <w:pPr>
              <w:spacing w:line="240" w:lineRule="auto"/>
              <w:ind w:left="360"/>
              <w:rPr>
                <w:rFonts w:ascii="Times New Roman" w:hAnsi="Times New Roman" w:cs="Times New Roman"/>
                <w:sz w:val="24"/>
                <w:szCs w:val="24"/>
              </w:rPr>
            </w:pPr>
            <w:r w:rsidRPr="00796803">
              <w:rPr>
                <w:rFonts w:ascii="Times New Roman" w:hAnsi="Times New Roman" w:cs="Times New Roman"/>
                <w:sz w:val="24"/>
                <w:szCs w:val="24"/>
              </w:rPr>
              <w:t>child labor</w:t>
            </w:r>
          </w:p>
          <w:p w:rsidR="0004163C" w:rsidRPr="00796803" w:rsidRDefault="0004163C" w:rsidP="008D09B9">
            <w:pPr>
              <w:spacing w:line="240" w:lineRule="auto"/>
              <w:ind w:left="360"/>
              <w:rPr>
                <w:rFonts w:ascii="Times New Roman" w:hAnsi="Times New Roman" w:cs="Times New Roman"/>
                <w:sz w:val="24"/>
                <w:szCs w:val="24"/>
              </w:rPr>
            </w:pPr>
            <w:r w:rsidRPr="00796803">
              <w:rPr>
                <w:rFonts w:ascii="Times New Roman" w:hAnsi="Times New Roman" w:cs="Times New Roman"/>
                <w:sz w:val="24"/>
                <w:szCs w:val="24"/>
              </w:rPr>
              <w:t>Abusive working conditions</w:t>
            </w:r>
          </w:p>
          <w:p w:rsidR="0004163C" w:rsidRPr="00796803" w:rsidRDefault="0004163C" w:rsidP="008D09B9">
            <w:pPr>
              <w:spacing w:line="240" w:lineRule="auto"/>
              <w:ind w:left="360"/>
              <w:rPr>
                <w:rFonts w:ascii="Times New Roman" w:hAnsi="Times New Roman" w:cs="Times New Roman"/>
                <w:sz w:val="24"/>
                <w:szCs w:val="24"/>
              </w:rPr>
            </w:pPr>
            <w:r w:rsidRPr="00796803">
              <w:rPr>
                <w:rFonts w:ascii="Times New Roman" w:hAnsi="Times New Roman" w:cs="Times New Roman"/>
                <w:sz w:val="24"/>
                <w:szCs w:val="24"/>
              </w:rPr>
              <w:t>De facto slavery</w:t>
            </w:r>
          </w:p>
        </w:tc>
        <w:tc>
          <w:tcPr>
            <w:tcW w:w="3512"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04163C" w:rsidRPr="00796803" w:rsidRDefault="0004163C" w:rsidP="008D09B9">
            <w:pPr>
              <w:spacing w:line="240" w:lineRule="auto"/>
              <w:rPr>
                <w:rFonts w:ascii="Times New Roman" w:hAnsi="Times New Roman" w:cs="Times New Roman"/>
                <w:sz w:val="24"/>
                <w:szCs w:val="24"/>
              </w:rPr>
            </w:pPr>
            <w:r w:rsidRPr="00796803">
              <w:rPr>
                <w:rFonts w:ascii="Times New Roman" w:hAnsi="Times New Roman" w:cs="Times New Roman"/>
                <w:sz w:val="24"/>
                <w:szCs w:val="24"/>
              </w:rPr>
              <w:t>Minimum wages</w:t>
            </w:r>
          </w:p>
        </w:tc>
      </w:tr>
      <w:tr w:rsidR="0004163C" w:rsidRPr="00E21F57" w:rsidTr="002C7F75">
        <w:trPr>
          <w:trHeight w:val="540"/>
        </w:trPr>
        <w:tc>
          <w:tcPr>
            <w:tcW w:w="295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04163C" w:rsidRPr="00796803" w:rsidRDefault="0004163C" w:rsidP="008D09B9">
            <w:pPr>
              <w:spacing w:line="240" w:lineRule="auto"/>
              <w:rPr>
                <w:rFonts w:ascii="Times New Roman" w:hAnsi="Times New Roman" w:cs="Times New Roman"/>
                <w:sz w:val="24"/>
                <w:szCs w:val="24"/>
              </w:rPr>
            </w:pPr>
            <w:r w:rsidRPr="00796803">
              <w:rPr>
                <w:rFonts w:ascii="Times New Roman" w:hAnsi="Times New Roman" w:cs="Times New Roman"/>
                <w:sz w:val="24"/>
                <w:szCs w:val="24"/>
              </w:rPr>
              <w:t xml:space="preserve">International companies </w:t>
            </w:r>
          </w:p>
        </w:tc>
        <w:tc>
          <w:tcPr>
            <w:tcW w:w="3458"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04163C" w:rsidRPr="00796803" w:rsidRDefault="0004163C" w:rsidP="008D09B9">
            <w:pPr>
              <w:spacing w:line="240" w:lineRule="auto"/>
              <w:ind w:left="360"/>
              <w:rPr>
                <w:rFonts w:ascii="Times New Roman" w:hAnsi="Times New Roman" w:cs="Times New Roman"/>
                <w:sz w:val="24"/>
                <w:szCs w:val="24"/>
              </w:rPr>
            </w:pPr>
            <w:r w:rsidRPr="00796803">
              <w:rPr>
                <w:rFonts w:ascii="Times New Roman" w:hAnsi="Times New Roman" w:cs="Times New Roman"/>
                <w:sz w:val="24"/>
                <w:szCs w:val="24"/>
              </w:rPr>
              <w:t>Damaged reputation</w:t>
            </w:r>
          </w:p>
        </w:tc>
        <w:tc>
          <w:tcPr>
            <w:tcW w:w="3512"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04163C" w:rsidRPr="00796803" w:rsidRDefault="0004163C" w:rsidP="008D09B9">
            <w:pPr>
              <w:spacing w:line="240" w:lineRule="auto"/>
              <w:rPr>
                <w:rFonts w:ascii="Times New Roman" w:hAnsi="Times New Roman" w:cs="Times New Roman"/>
                <w:sz w:val="24"/>
                <w:szCs w:val="24"/>
              </w:rPr>
            </w:pPr>
            <w:r w:rsidRPr="00796803">
              <w:rPr>
                <w:rFonts w:ascii="Times New Roman" w:hAnsi="Times New Roman" w:cs="Times New Roman"/>
                <w:sz w:val="24"/>
                <w:szCs w:val="24"/>
              </w:rPr>
              <w:t>Increased profit</w:t>
            </w:r>
          </w:p>
          <w:p w:rsidR="0004163C" w:rsidRPr="00796803" w:rsidRDefault="0004163C" w:rsidP="008D09B9">
            <w:pPr>
              <w:spacing w:line="240" w:lineRule="auto"/>
              <w:rPr>
                <w:rFonts w:ascii="Times New Roman" w:hAnsi="Times New Roman" w:cs="Times New Roman"/>
                <w:sz w:val="24"/>
                <w:szCs w:val="24"/>
              </w:rPr>
            </w:pPr>
            <w:r w:rsidRPr="00796803">
              <w:rPr>
                <w:rFonts w:ascii="Times New Roman" w:hAnsi="Times New Roman" w:cs="Times New Roman"/>
                <w:sz w:val="24"/>
                <w:szCs w:val="24"/>
              </w:rPr>
              <w:t>Reduced cost</w:t>
            </w:r>
          </w:p>
        </w:tc>
      </w:tr>
      <w:tr w:rsidR="0004163C" w:rsidRPr="00E21F57" w:rsidTr="008D09B9">
        <w:trPr>
          <w:trHeight w:val="268"/>
        </w:trPr>
        <w:tc>
          <w:tcPr>
            <w:tcW w:w="295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04163C" w:rsidRPr="00796803" w:rsidRDefault="0004163C" w:rsidP="008D09B9">
            <w:pPr>
              <w:spacing w:line="240" w:lineRule="auto"/>
              <w:rPr>
                <w:rFonts w:ascii="Times New Roman" w:hAnsi="Times New Roman" w:cs="Times New Roman"/>
                <w:sz w:val="24"/>
                <w:szCs w:val="24"/>
              </w:rPr>
            </w:pPr>
            <w:r w:rsidRPr="00796803">
              <w:rPr>
                <w:rFonts w:ascii="Times New Roman" w:hAnsi="Times New Roman" w:cs="Times New Roman"/>
                <w:sz w:val="24"/>
                <w:szCs w:val="24"/>
              </w:rPr>
              <w:t>Contractors Companies</w:t>
            </w:r>
          </w:p>
        </w:tc>
        <w:tc>
          <w:tcPr>
            <w:tcW w:w="3458"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04163C" w:rsidRPr="00796803" w:rsidRDefault="0004163C" w:rsidP="008D09B9">
            <w:pPr>
              <w:spacing w:line="240" w:lineRule="auto"/>
              <w:ind w:left="360"/>
              <w:rPr>
                <w:rFonts w:ascii="Times New Roman" w:hAnsi="Times New Roman" w:cs="Times New Roman"/>
                <w:sz w:val="24"/>
                <w:szCs w:val="24"/>
              </w:rPr>
            </w:pPr>
            <w:r w:rsidRPr="00796803">
              <w:rPr>
                <w:rFonts w:ascii="Times New Roman" w:hAnsi="Times New Roman" w:cs="Times New Roman"/>
                <w:sz w:val="24"/>
                <w:szCs w:val="24"/>
              </w:rPr>
              <w:t>Damaged reputation</w:t>
            </w:r>
          </w:p>
        </w:tc>
        <w:tc>
          <w:tcPr>
            <w:tcW w:w="3512"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04163C" w:rsidRPr="00796803" w:rsidRDefault="0004163C" w:rsidP="008D09B9">
            <w:pPr>
              <w:spacing w:line="240" w:lineRule="auto"/>
              <w:rPr>
                <w:rFonts w:ascii="Times New Roman" w:hAnsi="Times New Roman" w:cs="Times New Roman"/>
                <w:sz w:val="24"/>
                <w:szCs w:val="24"/>
              </w:rPr>
            </w:pPr>
            <w:r w:rsidRPr="00796803">
              <w:rPr>
                <w:rFonts w:ascii="Times New Roman" w:hAnsi="Times New Roman" w:cs="Times New Roman"/>
                <w:sz w:val="24"/>
                <w:szCs w:val="24"/>
              </w:rPr>
              <w:t>Increased revenues</w:t>
            </w:r>
          </w:p>
          <w:p w:rsidR="0004163C" w:rsidRPr="00796803" w:rsidRDefault="0004163C" w:rsidP="008D09B9">
            <w:pPr>
              <w:spacing w:line="240" w:lineRule="auto"/>
              <w:rPr>
                <w:rFonts w:ascii="Times New Roman" w:hAnsi="Times New Roman" w:cs="Times New Roman"/>
                <w:sz w:val="24"/>
                <w:szCs w:val="24"/>
              </w:rPr>
            </w:pPr>
            <w:r w:rsidRPr="00796803">
              <w:rPr>
                <w:rFonts w:ascii="Times New Roman" w:hAnsi="Times New Roman" w:cs="Times New Roman"/>
                <w:sz w:val="24"/>
                <w:szCs w:val="24"/>
              </w:rPr>
              <w:lastRenderedPageBreak/>
              <w:t>Reduced cost</w:t>
            </w:r>
          </w:p>
        </w:tc>
      </w:tr>
      <w:tr w:rsidR="0004163C" w:rsidRPr="00E21F57" w:rsidTr="008D09B9">
        <w:trPr>
          <w:trHeight w:val="745"/>
        </w:trPr>
        <w:tc>
          <w:tcPr>
            <w:tcW w:w="295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04163C" w:rsidRPr="00796803" w:rsidRDefault="0004163C" w:rsidP="008D09B9">
            <w:pPr>
              <w:spacing w:line="240" w:lineRule="auto"/>
              <w:rPr>
                <w:rFonts w:ascii="Times New Roman" w:hAnsi="Times New Roman" w:cs="Times New Roman"/>
                <w:sz w:val="24"/>
                <w:szCs w:val="24"/>
              </w:rPr>
            </w:pPr>
            <w:r w:rsidRPr="00796803">
              <w:rPr>
                <w:rFonts w:ascii="Times New Roman" w:hAnsi="Times New Roman" w:cs="Times New Roman"/>
                <w:sz w:val="24"/>
                <w:szCs w:val="24"/>
              </w:rPr>
              <w:lastRenderedPageBreak/>
              <w:t>Subcontractors</w:t>
            </w:r>
          </w:p>
          <w:p w:rsidR="0004163C" w:rsidRPr="00796803" w:rsidRDefault="0004163C" w:rsidP="008D09B9">
            <w:pPr>
              <w:spacing w:line="240" w:lineRule="auto"/>
              <w:rPr>
                <w:rFonts w:ascii="Times New Roman" w:hAnsi="Times New Roman" w:cs="Times New Roman"/>
                <w:sz w:val="24"/>
                <w:szCs w:val="24"/>
              </w:rPr>
            </w:pPr>
            <w:r w:rsidRPr="00796803">
              <w:rPr>
                <w:rFonts w:ascii="Times New Roman" w:hAnsi="Times New Roman" w:cs="Times New Roman"/>
                <w:sz w:val="24"/>
                <w:szCs w:val="24"/>
              </w:rPr>
              <w:t>Companies</w:t>
            </w:r>
          </w:p>
        </w:tc>
        <w:tc>
          <w:tcPr>
            <w:tcW w:w="3458"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04163C" w:rsidRPr="00796803" w:rsidRDefault="0004163C" w:rsidP="008D09B9">
            <w:pPr>
              <w:spacing w:line="240" w:lineRule="auto"/>
              <w:ind w:left="360"/>
              <w:rPr>
                <w:rFonts w:ascii="Times New Roman" w:hAnsi="Times New Roman" w:cs="Times New Roman"/>
                <w:sz w:val="24"/>
                <w:szCs w:val="24"/>
              </w:rPr>
            </w:pPr>
            <w:r w:rsidRPr="00796803">
              <w:rPr>
                <w:rFonts w:ascii="Times New Roman" w:hAnsi="Times New Roman" w:cs="Times New Roman"/>
                <w:sz w:val="24"/>
                <w:szCs w:val="24"/>
              </w:rPr>
              <w:t>Damaged reputation</w:t>
            </w:r>
          </w:p>
          <w:p w:rsidR="0004163C" w:rsidRPr="00796803" w:rsidRDefault="0004163C" w:rsidP="008D09B9">
            <w:pPr>
              <w:spacing w:line="240" w:lineRule="auto"/>
              <w:ind w:left="360"/>
              <w:rPr>
                <w:rFonts w:ascii="Times New Roman" w:hAnsi="Times New Roman" w:cs="Times New Roman"/>
                <w:sz w:val="24"/>
                <w:szCs w:val="24"/>
              </w:rPr>
            </w:pPr>
            <w:r w:rsidRPr="00796803">
              <w:rPr>
                <w:rFonts w:ascii="Times New Roman" w:hAnsi="Times New Roman" w:cs="Times New Roman"/>
                <w:sz w:val="24"/>
                <w:szCs w:val="24"/>
              </w:rPr>
              <w:t>Found legally liable</w:t>
            </w:r>
          </w:p>
        </w:tc>
        <w:tc>
          <w:tcPr>
            <w:tcW w:w="3512"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04163C" w:rsidRPr="00796803" w:rsidRDefault="0004163C" w:rsidP="008D09B9">
            <w:pPr>
              <w:spacing w:line="240" w:lineRule="auto"/>
              <w:rPr>
                <w:rFonts w:ascii="Times New Roman" w:hAnsi="Times New Roman" w:cs="Times New Roman"/>
                <w:sz w:val="24"/>
                <w:szCs w:val="24"/>
              </w:rPr>
            </w:pPr>
            <w:r w:rsidRPr="00796803">
              <w:rPr>
                <w:rFonts w:ascii="Times New Roman" w:hAnsi="Times New Roman" w:cs="Times New Roman"/>
                <w:sz w:val="24"/>
                <w:szCs w:val="24"/>
              </w:rPr>
              <w:t>Increased revenues</w:t>
            </w:r>
          </w:p>
          <w:p w:rsidR="0004163C" w:rsidRPr="00796803" w:rsidRDefault="0004163C" w:rsidP="008D09B9">
            <w:pPr>
              <w:spacing w:line="240" w:lineRule="auto"/>
              <w:rPr>
                <w:rFonts w:ascii="Times New Roman" w:hAnsi="Times New Roman" w:cs="Times New Roman"/>
                <w:sz w:val="24"/>
                <w:szCs w:val="24"/>
              </w:rPr>
            </w:pPr>
            <w:r w:rsidRPr="00796803">
              <w:rPr>
                <w:rFonts w:ascii="Times New Roman" w:hAnsi="Times New Roman" w:cs="Times New Roman"/>
                <w:sz w:val="24"/>
                <w:szCs w:val="24"/>
              </w:rPr>
              <w:t>Reduced cost</w:t>
            </w:r>
          </w:p>
        </w:tc>
      </w:tr>
      <w:tr w:rsidR="0004163C" w:rsidRPr="00E21F57" w:rsidTr="002C7F75">
        <w:trPr>
          <w:trHeight w:val="540"/>
        </w:trPr>
        <w:tc>
          <w:tcPr>
            <w:tcW w:w="295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04163C" w:rsidRPr="00796803" w:rsidRDefault="0004163C" w:rsidP="008D09B9">
            <w:pPr>
              <w:spacing w:line="240" w:lineRule="auto"/>
              <w:rPr>
                <w:rFonts w:ascii="Times New Roman" w:hAnsi="Times New Roman" w:cs="Times New Roman"/>
                <w:sz w:val="24"/>
                <w:szCs w:val="24"/>
              </w:rPr>
            </w:pPr>
            <w:r w:rsidRPr="00796803">
              <w:rPr>
                <w:rFonts w:ascii="Times New Roman" w:hAnsi="Times New Roman" w:cs="Times New Roman"/>
                <w:sz w:val="24"/>
                <w:szCs w:val="24"/>
              </w:rPr>
              <w:t xml:space="preserve">Government in Bangladesh </w:t>
            </w:r>
          </w:p>
        </w:tc>
        <w:tc>
          <w:tcPr>
            <w:tcW w:w="3458"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04163C" w:rsidRPr="00796803" w:rsidRDefault="0004163C" w:rsidP="008D09B9">
            <w:pPr>
              <w:spacing w:line="240" w:lineRule="auto"/>
              <w:ind w:left="360"/>
              <w:rPr>
                <w:rFonts w:ascii="Times New Roman" w:hAnsi="Times New Roman" w:cs="Times New Roman"/>
                <w:sz w:val="24"/>
                <w:szCs w:val="24"/>
              </w:rPr>
            </w:pPr>
            <w:r w:rsidRPr="00796803">
              <w:rPr>
                <w:rFonts w:ascii="Times New Roman" w:hAnsi="Times New Roman" w:cs="Times New Roman"/>
                <w:sz w:val="24"/>
                <w:szCs w:val="24"/>
              </w:rPr>
              <w:t>Damaged reputation</w:t>
            </w:r>
          </w:p>
        </w:tc>
        <w:tc>
          <w:tcPr>
            <w:tcW w:w="3512"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04163C" w:rsidRPr="00796803" w:rsidRDefault="0004163C" w:rsidP="008D09B9">
            <w:pPr>
              <w:spacing w:line="240" w:lineRule="auto"/>
              <w:rPr>
                <w:rFonts w:ascii="Times New Roman" w:hAnsi="Times New Roman" w:cs="Times New Roman"/>
                <w:sz w:val="24"/>
                <w:szCs w:val="24"/>
              </w:rPr>
            </w:pPr>
            <w:r w:rsidRPr="00796803">
              <w:rPr>
                <w:rFonts w:ascii="Times New Roman" w:hAnsi="Times New Roman" w:cs="Times New Roman"/>
                <w:sz w:val="24"/>
                <w:szCs w:val="24"/>
              </w:rPr>
              <w:t>Provide a source of income</w:t>
            </w:r>
          </w:p>
        </w:tc>
      </w:tr>
    </w:tbl>
    <w:p w:rsidR="00863F06" w:rsidRPr="00E21F57" w:rsidRDefault="008D09B9" w:rsidP="00E21F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Fig </w:t>
      </w:r>
      <w:r w:rsidR="0004163C" w:rsidRPr="00E21F57">
        <w:rPr>
          <w:rFonts w:ascii="Times New Roman" w:hAnsi="Times New Roman" w:cs="Times New Roman"/>
          <w:sz w:val="24"/>
          <w:szCs w:val="24"/>
        </w:rPr>
        <w:t>2</w:t>
      </w:r>
    </w:p>
    <w:p w:rsidR="00863F06" w:rsidRPr="00796803" w:rsidRDefault="00863F06" w:rsidP="00796803">
      <w:pPr>
        <w:spacing w:line="480" w:lineRule="auto"/>
        <w:ind w:firstLine="720"/>
        <w:jc w:val="center"/>
        <w:rPr>
          <w:rFonts w:ascii="Times New Roman" w:hAnsi="Times New Roman" w:cs="Times New Roman"/>
          <w:b/>
          <w:sz w:val="24"/>
          <w:szCs w:val="24"/>
        </w:rPr>
      </w:pPr>
      <w:r w:rsidRPr="00796803">
        <w:rPr>
          <w:rFonts w:ascii="Times New Roman" w:hAnsi="Times New Roman" w:cs="Times New Roman"/>
          <w:b/>
          <w:sz w:val="24"/>
          <w:szCs w:val="24"/>
        </w:rPr>
        <w:t>Applicable Ethical Principle or Standard.</w:t>
      </w:r>
    </w:p>
    <w:p w:rsidR="00863F06" w:rsidRPr="00E21F57"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Ethical principles are paramount factors that often govern every context of human interactions. In regards to the Rana Plaza Case, there are many ethical principles which are integral for ensuring the desired quality. The first aspect is that of duty of Care. Arguably, the manufacturing company was required to ensure maximum protection to its workers. This is by ensuring favorable terms of work and increased workplace safety</w:t>
      </w:r>
      <w:r w:rsidR="00851B0B">
        <w:rPr>
          <w:rFonts w:ascii="Times New Roman" w:hAnsi="Times New Roman" w:cs="Times New Roman"/>
          <w:sz w:val="24"/>
          <w:szCs w:val="24"/>
        </w:rPr>
        <w:t xml:space="preserve">(Heugten,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xml:space="preserve">. Lack of effective adherence to the duty of care would ultimately facilitate a cost to government workers among others. Human Right is another paramount ethical principle evident in this case. There was a lack of respect to the human rights leading to increased practices of child labor and de facto slavery. More on this, worker’s safety and abusive working conditions needed acute attention in varied </w:t>
      </w:r>
      <w:r w:rsidR="00DF19FE" w:rsidRPr="00E21F57">
        <w:rPr>
          <w:rFonts w:ascii="Times New Roman" w:hAnsi="Times New Roman" w:cs="Times New Roman"/>
          <w:sz w:val="24"/>
          <w:szCs w:val="24"/>
        </w:rPr>
        <w:t>dimensions</w:t>
      </w:r>
      <w:r w:rsidR="00DF19FE">
        <w:rPr>
          <w:rFonts w:ascii="Times New Roman" w:hAnsi="Times New Roman" w:cs="Times New Roman"/>
          <w:sz w:val="24"/>
          <w:szCs w:val="24"/>
        </w:rPr>
        <w:t xml:space="preserve"> (</w:t>
      </w:r>
      <w:r w:rsidR="00851B0B">
        <w:rPr>
          <w:rFonts w:ascii="Times New Roman" w:hAnsi="Times New Roman" w:cs="Times New Roman"/>
          <w:sz w:val="24"/>
          <w:szCs w:val="24"/>
        </w:rPr>
        <w:t xml:space="preserve">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Another ethical principle was that of the disclosure rule. To abide by this principle, investors, as well as end users, should know the circumstances in which the products are made.  In addition to this, acute reactio</w:t>
      </w:r>
      <w:r w:rsidR="00DF19FE">
        <w:rPr>
          <w:rFonts w:ascii="Times New Roman" w:hAnsi="Times New Roman" w:cs="Times New Roman"/>
          <w:sz w:val="24"/>
          <w:szCs w:val="24"/>
        </w:rPr>
        <w:t xml:space="preserve">n to the test of reversibility is critical. </w:t>
      </w:r>
      <w:r w:rsidRPr="00E21F57">
        <w:rPr>
          <w:rFonts w:ascii="Times New Roman" w:hAnsi="Times New Roman" w:cs="Times New Roman"/>
          <w:sz w:val="24"/>
          <w:szCs w:val="24"/>
        </w:rPr>
        <w:t>Contractors and garment employees should be reflective on how they treat their employees. This is by questioning themselves whether they would be happy or whether they would admit any of their family friends to be treated like those workers. These ethical principles are effective in ensuring that justice is in the figure tips of every employer.</w:t>
      </w:r>
    </w:p>
    <w:p w:rsidR="00863F06" w:rsidRPr="00796803" w:rsidRDefault="00863F06" w:rsidP="00796803">
      <w:pPr>
        <w:spacing w:line="480" w:lineRule="auto"/>
        <w:ind w:firstLine="720"/>
        <w:jc w:val="center"/>
        <w:rPr>
          <w:rFonts w:ascii="Times New Roman" w:hAnsi="Times New Roman" w:cs="Times New Roman"/>
          <w:b/>
          <w:sz w:val="24"/>
          <w:szCs w:val="24"/>
        </w:rPr>
      </w:pPr>
      <w:r w:rsidRPr="00796803">
        <w:rPr>
          <w:rFonts w:ascii="Times New Roman" w:hAnsi="Times New Roman" w:cs="Times New Roman"/>
          <w:b/>
          <w:sz w:val="24"/>
          <w:szCs w:val="24"/>
        </w:rPr>
        <w:lastRenderedPageBreak/>
        <w:t>Alternatives Open to Management.</w:t>
      </w:r>
    </w:p>
    <w:p w:rsidR="00863F06" w:rsidRPr="00E21F57"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 xml:space="preserve">Although the management had posed inevitable solutions, there also </w:t>
      </w:r>
      <w:r w:rsidR="00DF19FE" w:rsidRPr="00E21F57">
        <w:rPr>
          <w:rFonts w:ascii="Times New Roman" w:hAnsi="Times New Roman" w:cs="Times New Roman"/>
          <w:sz w:val="24"/>
          <w:szCs w:val="24"/>
        </w:rPr>
        <w:t>exist</w:t>
      </w:r>
      <w:r w:rsidRPr="00E21F57">
        <w:rPr>
          <w:rFonts w:ascii="Times New Roman" w:hAnsi="Times New Roman" w:cs="Times New Roman"/>
          <w:sz w:val="24"/>
          <w:szCs w:val="24"/>
        </w:rPr>
        <w:t xml:space="preserve"> plausible alternatives that could help in keeping the house in order. It would be useful for global companies to practice in a more direct, and transparent sourcing model. This would possibly hell to curb all the potential threats bound to outsourcing in the garment industry. This would also help in controlling and possibly alleviating the faults of all subcontracting practices. Another alternative action is by reducing the time and </w:t>
      </w:r>
      <w:r w:rsidR="00DF19FE" w:rsidRPr="00E21F57">
        <w:rPr>
          <w:rFonts w:ascii="Times New Roman" w:hAnsi="Times New Roman" w:cs="Times New Roman"/>
          <w:sz w:val="24"/>
          <w:szCs w:val="24"/>
        </w:rPr>
        <w:t>facilitates</w:t>
      </w:r>
      <w:r w:rsidRPr="00E21F57">
        <w:rPr>
          <w:rFonts w:ascii="Times New Roman" w:hAnsi="Times New Roman" w:cs="Times New Roman"/>
          <w:sz w:val="24"/>
          <w:szCs w:val="24"/>
        </w:rPr>
        <w:t xml:space="preserve"> the verification process of the </w:t>
      </w:r>
      <w:r w:rsidR="00DF19FE" w:rsidRPr="00E21F57">
        <w:rPr>
          <w:rFonts w:ascii="Times New Roman" w:hAnsi="Times New Roman" w:cs="Times New Roman"/>
          <w:sz w:val="24"/>
          <w:szCs w:val="24"/>
        </w:rPr>
        <w:t>subcontractors</w:t>
      </w:r>
      <w:r w:rsidR="00DF19FE">
        <w:rPr>
          <w:rFonts w:ascii="Times New Roman" w:hAnsi="Times New Roman" w:cs="Times New Roman"/>
          <w:sz w:val="24"/>
          <w:szCs w:val="24"/>
        </w:rPr>
        <w:t xml:space="preserve"> (</w:t>
      </w:r>
      <w:r w:rsidR="00851B0B">
        <w:rPr>
          <w:rFonts w:ascii="Times New Roman" w:hAnsi="Times New Roman" w:cs="Times New Roman"/>
          <w:sz w:val="24"/>
          <w:szCs w:val="24"/>
        </w:rPr>
        <w:t xml:space="preserve">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xml:space="preserve">. This would benefit from authentic sourcing contractors and possibly alleviating all unethical issues integral to subcontracting. More on this, the government can opt to develop the infrastructure to accommodate more subcontractors in a safe working environment. This would help to address issues such as child labor and oppression of worker who is forced to work for long hours to pay the price for the nations poorly developed infrastructure. Alleviating erotic electrical supply would relieve factories from deadly fire breakages.  </w:t>
      </w:r>
    </w:p>
    <w:p w:rsidR="00863F06" w:rsidRPr="00DF19FE" w:rsidRDefault="00863F06" w:rsidP="008D09B9">
      <w:pPr>
        <w:spacing w:line="480" w:lineRule="auto"/>
        <w:ind w:firstLine="720"/>
        <w:jc w:val="center"/>
        <w:rPr>
          <w:rFonts w:ascii="Times New Roman" w:hAnsi="Times New Roman" w:cs="Times New Roman"/>
          <w:b/>
          <w:sz w:val="24"/>
          <w:szCs w:val="24"/>
        </w:rPr>
      </w:pPr>
      <w:r w:rsidRPr="00DF19FE">
        <w:rPr>
          <w:rFonts w:ascii="Times New Roman" w:hAnsi="Times New Roman" w:cs="Times New Roman"/>
          <w:b/>
          <w:sz w:val="24"/>
          <w:szCs w:val="24"/>
        </w:rPr>
        <w:t>Impact of Alternative Course of Action on Stakeholders: Direct Sourcing Model.</w:t>
      </w:r>
    </w:p>
    <w:p w:rsidR="00863F06"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All these alternative measures would be of great importance to the stakeholders from a direct sourcing model perspective.  These are as shown below;</w:t>
      </w:r>
    </w:p>
    <w:p w:rsidR="008D09B9" w:rsidRDefault="008D09B9" w:rsidP="00E21F57">
      <w:pPr>
        <w:spacing w:line="480" w:lineRule="auto"/>
        <w:ind w:firstLine="720"/>
        <w:rPr>
          <w:rFonts w:ascii="Times New Roman" w:hAnsi="Times New Roman" w:cs="Times New Roman"/>
          <w:sz w:val="24"/>
          <w:szCs w:val="24"/>
        </w:rPr>
      </w:pPr>
    </w:p>
    <w:p w:rsidR="008D09B9" w:rsidRDefault="008D09B9" w:rsidP="00E21F57">
      <w:pPr>
        <w:spacing w:line="480" w:lineRule="auto"/>
        <w:ind w:firstLine="720"/>
        <w:rPr>
          <w:rFonts w:ascii="Times New Roman" w:hAnsi="Times New Roman" w:cs="Times New Roman"/>
          <w:sz w:val="24"/>
          <w:szCs w:val="24"/>
        </w:rPr>
      </w:pPr>
    </w:p>
    <w:p w:rsidR="008D09B9" w:rsidRDefault="008D09B9" w:rsidP="00E21F57">
      <w:pPr>
        <w:spacing w:line="480" w:lineRule="auto"/>
        <w:ind w:firstLine="720"/>
        <w:rPr>
          <w:rFonts w:ascii="Times New Roman" w:hAnsi="Times New Roman" w:cs="Times New Roman"/>
          <w:sz w:val="24"/>
          <w:szCs w:val="24"/>
        </w:rPr>
      </w:pPr>
    </w:p>
    <w:p w:rsidR="008D09B9" w:rsidRPr="00E21F57" w:rsidRDefault="008D09B9" w:rsidP="00E21F57">
      <w:pPr>
        <w:spacing w:line="480" w:lineRule="auto"/>
        <w:ind w:firstLine="720"/>
        <w:rPr>
          <w:rFonts w:ascii="Times New Roman" w:hAnsi="Times New Roman" w:cs="Times New Roman"/>
          <w:sz w:val="24"/>
          <w:szCs w:val="24"/>
        </w:rPr>
      </w:pPr>
    </w:p>
    <w:tbl>
      <w:tblPr>
        <w:tblW w:w="10543" w:type="dxa"/>
        <w:tblInd w:w="-603" w:type="dxa"/>
        <w:tblCellMar>
          <w:left w:w="0" w:type="dxa"/>
          <w:right w:w="0" w:type="dxa"/>
        </w:tblCellMar>
        <w:tblLook w:val="0420"/>
      </w:tblPr>
      <w:tblGrid>
        <w:gridCol w:w="3255"/>
        <w:gridCol w:w="3790"/>
        <w:gridCol w:w="3498"/>
      </w:tblGrid>
      <w:tr w:rsidR="00247986" w:rsidRPr="00247986" w:rsidTr="008D09B9">
        <w:trPr>
          <w:trHeight w:val="525"/>
        </w:trPr>
        <w:tc>
          <w:tcPr>
            <w:tcW w:w="3255"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247986" w:rsidRPr="00247986" w:rsidRDefault="00247986" w:rsidP="00247986">
            <w:pPr>
              <w:spacing w:line="480" w:lineRule="auto"/>
              <w:rPr>
                <w:rFonts w:ascii="Times New Roman" w:hAnsi="Times New Roman" w:cs="Times New Roman"/>
                <w:sz w:val="24"/>
                <w:szCs w:val="24"/>
              </w:rPr>
            </w:pPr>
          </w:p>
        </w:tc>
        <w:tc>
          <w:tcPr>
            <w:tcW w:w="3790"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247986" w:rsidRPr="00247986" w:rsidRDefault="00247986" w:rsidP="00247986">
            <w:pPr>
              <w:spacing w:line="480" w:lineRule="auto"/>
              <w:rPr>
                <w:rFonts w:ascii="Times New Roman" w:hAnsi="Times New Roman" w:cs="Times New Roman"/>
                <w:sz w:val="24"/>
                <w:szCs w:val="24"/>
              </w:rPr>
            </w:pPr>
            <w:r w:rsidRPr="00247986">
              <w:rPr>
                <w:rFonts w:ascii="Times New Roman" w:hAnsi="Times New Roman" w:cs="Times New Roman"/>
                <w:b/>
                <w:bCs/>
                <w:sz w:val="24"/>
                <w:szCs w:val="24"/>
              </w:rPr>
              <w:t>COSTS</w:t>
            </w:r>
          </w:p>
        </w:tc>
        <w:tc>
          <w:tcPr>
            <w:tcW w:w="3498"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247986" w:rsidRPr="00247986" w:rsidRDefault="00247986" w:rsidP="00247986">
            <w:pPr>
              <w:spacing w:line="480" w:lineRule="auto"/>
              <w:rPr>
                <w:rFonts w:ascii="Times New Roman" w:hAnsi="Times New Roman" w:cs="Times New Roman"/>
                <w:sz w:val="24"/>
                <w:szCs w:val="24"/>
              </w:rPr>
            </w:pPr>
            <w:r w:rsidRPr="00247986">
              <w:rPr>
                <w:rFonts w:ascii="Times New Roman" w:hAnsi="Times New Roman" w:cs="Times New Roman"/>
                <w:b/>
                <w:bCs/>
                <w:sz w:val="24"/>
                <w:szCs w:val="24"/>
              </w:rPr>
              <w:t>BENEFITS</w:t>
            </w:r>
          </w:p>
        </w:tc>
      </w:tr>
      <w:tr w:rsidR="00247986" w:rsidRPr="00247986" w:rsidTr="002B0721">
        <w:trPr>
          <w:trHeight w:val="1425"/>
        </w:trPr>
        <w:tc>
          <w:tcPr>
            <w:tcW w:w="3255"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Garment workers </w:t>
            </w:r>
          </w:p>
        </w:tc>
        <w:tc>
          <w:tcPr>
            <w:tcW w:w="3790"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E76A5" w:rsidRPr="00247986" w:rsidRDefault="00190CE5" w:rsidP="00190CE5">
            <w:pPr>
              <w:numPr>
                <w:ilvl w:val="0"/>
                <w:numId w:val="1"/>
              </w:numPr>
              <w:spacing w:line="240" w:lineRule="auto"/>
              <w:rPr>
                <w:rFonts w:ascii="Times New Roman" w:hAnsi="Times New Roman" w:cs="Times New Roman"/>
                <w:sz w:val="24"/>
                <w:szCs w:val="24"/>
              </w:rPr>
            </w:pPr>
            <w:r w:rsidRPr="00247986">
              <w:rPr>
                <w:rFonts w:ascii="Times New Roman" w:hAnsi="Times New Roman" w:cs="Times New Roman"/>
                <w:sz w:val="24"/>
                <w:szCs w:val="24"/>
              </w:rPr>
              <w:t>In the short-run, increase in unemployment rate.</w:t>
            </w:r>
          </w:p>
        </w:tc>
        <w:tc>
          <w:tcPr>
            <w:tcW w:w="3498"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E76A5" w:rsidRPr="00247986" w:rsidRDefault="00190CE5" w:rsidP="00190CE5">
            <w:pPr>
              <w:numPr>
                <w:ilvl w:val="0"/>
                <w:numId w:val="1"/>
              </w:num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Preserve life </w:t>
            </w:r>
          </w:p>
          <w:p w:rsidR="008E76A5" w:rsidRPr="00247986" w:rsidRDefault="00190CE5" w:rsidP="00190CE5">
            <w:pPr>
              <w:numPr>
                <w:ilvl w:val="0"/>
                <w:numId w:val="1"/>
              </w:numPr>
              <w:spacing w:line="240" w:lineRule="auto"/>
              <w:rPr>
                <w:rFonts w:ascii="Times New Roman" w:hAnsi="Times New Roman" w:cs="Times New Roman"/>
                <w:sz w:val="24"/>
                <w:szCs w:val="24"/>
              </w:rPr>
            </w:pPr>
            <w:r w:rsidRPr="00247986">
              <w:rPr>
                <w:rFonts w:ascii="Times New Roman" w:hAnsi="Times New Roman" w:cs="Times New Roman"/>
                <w:sz w:val="24"/>
                <w:szCs w:val="24"/>
              </w:rPr>
              <w:t>Improve working conditions</w:t>
            </w:r>
          </w:p>
          <w:p w:rsidR="008E76A5" w:rsidRPr="00247986" w:rsidRDefault="00190CE5" w:rsidP="00190CE5">
            <w:pPr>
              <w:numPr>
                <w:ilvl w:val="0"/>
                <w:numId w:val="1"/>
              </w:numPr>
              <w:spacing w:line="240" w:lineRule="auto"/>
              <w:rPr>
                <w:rFonts w:ascii="Times New Roman" w:hAnsi="Times New Roman" w:cs="Times New Roman"/>
                <w:sz w:val="24"/>
                <w:szCs w:val="24"/>
              </w:rPr>
            </w:pPr>
            <w:r w:rsidRPr="00247986">
              <w:rPr>
                <w:rFonts w:ascii="Times New Roman" w:hAnsi="Times New Roman" w:cs="Times New Roman"/>
                <w:sz w:val="24"/>
                <w:szCs w:val="24"/>
              </w:rPr>
              <w:t>Increase wages</w:t>
            </w:r>
          </w:p>
        </w:tc>
      </w:tr>
      <w:tr w:rsidR="00247986" w:rsidRPr="00247986" w:rsidTr="008D09B9">
        <w:trPr>
          <w:trHeight w:val="1186"/>
        </w:trPr>
        <w:tc>
          <w:tcPr>
            <w:tcW w:w="325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International companies </w:t>
            </w:r>
          </w:p>
        </w:tc>
        <w:tc>
          <w:tcPr>
            <w:tcW w:w="379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E76A5" w:rsidRPr="00247986" w:rsidRDefault="00190CE5" w:rsidP="00190CE5">
            <w:pPr>
              <w:numPr>
                <w:ilvl w:val="0"/>
                <w:numId w:val="2"/>
              </w:numPr>
              <w:spacing w:line="240" w:lineRule="auto"/>
              <w:rPr>
                <w:rFonts w:ascii="Times New Roman" w:hAnsi="Times New Roman" w:cs="Times New Roman"/>
                <w:sz w:val="24"/>
                <w:szCs w:val="24"/>
              </w:rPr>
            </w:pPr>
            <w:r w:rsidRPr="00247986">
              <w:rPr>
                <w:rFonts w:ascii="Times New Roman" w:hAnsi="Times New Roman" w:cs="Times New Roman"/>
                <w:sz w:val="24"/>
                <w:szCs w:val="24"/>
              </w:rPr>
              <w:t>Limited sourcing model</w:t>
            </w:r>
          </w:p>
          <w:p w:rsidR="008E76A5" w:rsidRPr="00247986" w:rsidRDefault="00190CE5" w:rsidP="00190CE5">
            <w:pPr>
              <w:numPr>
                <w:ilvl w:val="0"/>
                <w:numId w:val="2"/>
              </w:numPr>
              <w:spacing w:line="240" w:lineRule="auto"/>
              <w:rPr>
                <w:rFonts w:ascii="Times New Roman" w:hAnsi="Times New Roman" w:cs="Times New Roman"/>
                <w:sz w:val="24"/>
                <w:szCs w:val="24"/>
              </w:rPr>
            </w:pPr>
            <w:r w:rsidRPr="00247986">
              <w:rPr>
                <w:rFonts w:ascii="Times New Roman" w:hAnsi="Times New Roman" w:cs="Times New Roman"/>
                <w:sz w:val="24"/>
                <w:szCs w:val="24"/>
              </w:rPr>
              <w:t>Higher cost</w:t>
            </w:r>
          </w:p>
          <w:p w:rsidR="008E76A5" w:rsidRPr="00247986" w:rsidRDefault="00190CE5" w:rsidP="00190CE5">
            <w:pPr>
              <w:numPr>
                <w:ilvl w:val="0"/>
                <w:numId w:val="2"/>
              </w:numPr>
              <w:spacing w:line="240" w:lineRule="auto"/>
              <w:rPr>
                <w:rFonts w:ascii="Times New Roman" w:hAnsi="Times New Roman" w:cs="Times New Roman"/>
                <w:sz w:val="24"/>
                <w:szCs w:val="24"/>
              </w:rPr>
            </w:pPr>
            <w:r w:rsidRPr="00247986">
              <w:rPr>
                <w:rFonts w:ascii="Times New Roman" w:hAnsi="Times New Roman" w:cs="Times New Roman"/>
                <w:sz w:val="24"/>
                <w:szCs w:val="24"/>
              </w:rPr>
              <w:t>Longer lead time</w:t>
            </w:r>
          </w:p>
        </w:tc>
        <w:tc>
          <w:tcPr>
            <w:tcW w:w="3498"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E76A5" w:rsidRPr="00247986" w:rsidRDefault="00190CE5" w:rsidP="00190CE5">
            <w:pPr>
              <w:numPr>
                <w:ilvl w:val="0"/>
                <w:numId w:val="2"/>
              </w:numPr>
              <w:spacing w:line="240" w:lineRule="auto"/>
              <w:rPr>
                <w:rFonts w:ascii="Times New Roman" w:hAnsi="Times New Roman" w:cs="Times New Roman"/>
                <w:sz w:val="24"/>
                <w:szCs w:val="24"/>
              </w:rPr>
            </w:pPr>
            <w:r w:rsidRPr="00247986">
              <w:rPr>
                <w:rFonts w:ascii="Times New Roman" w:hAnsi="Times New Roman" w:cs="Times New Roman"/>
                <w:sz w:val="24"/>
                <w:szCs w:val="24"/>
              </w:rPr>
              <w:t>Maintain reputation</w:t>
            </w:r>
          </w:p>
          <w:p w:rsidR="008E76A5" w:rsidRPr="00247986" w:rsidRDefault="00190CE5" w:rsidP="00190CE5">
            <w:pPr>
              <w:numPr>
                <w:ilvl w:val="0"/>
                <w:numId w:val="2"/>
              </w:numPr>
              <w:spacing w:line="240" w:lineRule="auto"/>
              <w:rPr>
                <w:rFonts w:ascii="Times New Roman" w:hAnsi="Times New Roman" w:cs="Times New Roman"/>
                <w:sz w:val="24"/>
                <w:szCs w:val="24"/>
              </w:rPr>
            </w:pPr>
            <w:r w:rsidRPr="00247986">
              <w:rPr>
                <w:rFonts w:ascii="Times New Roman" w:hAnsi="Times New Roman" w:cs="Times New Roman"/>
                <w:sz w:val="24"/>
                <w:szCs w:val="24"/>
              </w:rPr>
              <w:t>Socially responsible.</w:t>
            </w:r>
          </w:p>
        </w:tc>
      </w:tr>
      <w:tr w:rsidR="00247986" w:rsidRPr="00247986" w:rsidTr="008D09B9">
        <w:trPr>
          <w:trHeight w:val="525"/>
        </w:trPr>
        <w:tc>
          <w:tcPr>
            <w:tcW w:w="3255"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Contractors Companies</w:t>
            </w:r>
          </w:p>
        </w:tc>
        <w:tc>
          <w:tcPr>
            <w:tcW w:w="379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E76A5" w:rsidRPr="00247986" w:rsidRDefault="00190CE5" w:rsidP="00190CE5">
            <w:pPr>
              <w:numPr>
                <w:ilvl w:val="0"/>
                <w:numId w:val="3"/>
              </w:numPr>
              <w:spacing w:line="240" w:lineRule="auto"/>
              <w:rPr>
                <w:rFonts w:ascii="Times New Roman" w:hAnsi="Times New Roman" w:cs="Times New Roman"/>
                <w:sz w:val="24"/>
                <w:szCs w:val="24"/>
              </w:rPr>
            </w:pPr>
            <w:r w:rsidRPr="00247986">
              <w:rPr>
                <w:rFonts w:ascii="Times New Roman" w:hAnsi="Times New Roman" w:cs="Times New Roman"/>
                <w:sz w:val="24"/>
                <w:szCs w:val="24"/>
              </w:rPr>
              <w:t>Higher cost</w:t>
            </w:r>
          </w:p>
        </w:tc>
        <w:tc>
          <w:tcPr>
            <w:tcW w:w="3498"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E76A5" w:rsidRPr="00247986" w:rsidRDefault="00190CE5" w:rsidP="00190CE5">
            <w:pPr>
              <w:numPr>
                <w:ilvl w:val="0"/>
                <w:numId w:val="3"/>
              </w:numPr>
              <w:spacing w:line="240" w:lineRule="auto"/>
              <w:rPr>
                <w:rFonts w:ascii="Times New Roman" w:hAnsi="Times New Roman" w:cs="Times New Roman"/>
                <w:sz w:val="24"/>
                <w:szCs w:val="24"/>
              </w:rPr>
            </w:pPr>
            <w:r w:rsidRPr="00247986">
              <w:rPr>
                <w:rFonts w:ascii="Times New Roman" w:hAnsi="Times New Roman" w:cs="Times New Roman"/>
                <w:sz w:val="24"/>
                <w:szCs w:val="24"/>
              </w:rPr>
              <w:t>Maintain reputation</w:t>
            </w:r>
          </w:p>
        </w:tc>
      </w:tr>
      <w:tr w:rsidR="00247986" w:rsidRPr="00247986" w:rsidTr="008D09B9">
        <w:trPr>
          <w:trHeight w:val="525"/>
        </w:trPr>
        <w:tc>
          <w:tcPr>
            <w:tcW w:w="325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Subcontractors</w:t>
            </w:r>
          </w:p>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companies</w:t>
            </w:r>
          </w:p>
        </w:tc>
        <w:tc>
          <w:tcPr>
            <w:tcW w:w="379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E76A5" w:rsidRPr="00247986" w:rsidRDefault="00190CE5" w:rsidP="00190CE5">
            <w:pPr>
              <w:numPr>
                <w:ilvl w:val="0"/>
                <w:numId w:val="4"/>
              </w:num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 Lose their business or</w:t>
            </w:r>
          </w:p>
          <w:p w:rsidR="008E76A5" w:rsidRPr="00247986" w:rsidRDefault="00190CE5" w:rsidP="00190CE5">
            <w:pPr>
              <w:numPr>
                <w:ilvl w:val="0"/>
                <w:numId w:val="4"/>
              </w:numPr>
              <w:spacing w:line="240" w:lineRule="auto"/>
              <w:rPr>
                <w:rFonts w:ascii="Times New Roman" w:hAnsi="Times New Roman" w:cs="Times New Roman"/>
                <w:sz w:val="24"/>
                <w:szCs w:val="24"/>
              </w:rPr>
            </w:pPr>
            <w:r w:rsidRPr="00247986">
              <w:rPr>
                <w:rFonts w:ascii="Times New Roman" w:hAnsi="Times New Roman" w:cs="Times New Roman"/>
                <w:sz w:val="24"/>
                <w:szCs w:val="24"/>
              </w:rPr>
              <w:t>Decreases their profit</w:t>
            </w:r>
          </w:p>
        </w:tc>
        <w:tc>
          <w:tcPr>
            <w:tcW w:w="3498"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E76A5" w:rsidRPr="00247986" w:rsidRDefault="00190CE5" w:rsidP="00190CE5">
            <w:pPr>
              <w:numPr>
                <w:ilvl w:val="0"/>
                <w:numId w:val="4"/>
              </w:numPr>
              <w:spacing w:line="240" w:lineRule="auto"/>
              <w:rPr>
                <w:rFonts w:ascii="Times New Roman" w:hAnsi="Times New Roman" w:cs="Times New Roman"/>
                <w:sz w:val="24"/>
                <w:szCs w:val="24"/>
              </w:rPr>
            </w:pPr>
            <w:r w:rsidRPr="00247986">
              <w:rPr>
                <w:rFonts w:ascii="Times New Roman" w:hAnsi="Times New Roman" w:cs="Times New Roman"/>
                <w:sz w:val="24"/>
                <w:szCs w:val="24"/>
              </w:rPr>
              <w:t>Encouraged to be legal direct contractors.</w:t>
            </w:r>
          </w:p>
          <w:p w:rsidR="008E76A5" w:rsidRPr="00247986" w:rsidRDefault="00190CE5" w:rsidP="00190CE5">
            <w:pPr>
              <w:numPr>
                <w:ilvl w:val="0"/>
                <w:numId w:val="4"/>
              </w:numPr>
              <w:spacing w:line="240" w:lineRule="auto"/>
              <w:rPr>
                <w:rFonts w:ascii="Times New Roman" w:hAnsi="Times New Roman" w:cs="Times New Roman"/>
                <w:sz w:val="24"/>
                <w:szCs w:val="24"/>
              </w:rPr>
            </w:pPr>
            <w:r w:rsidRPr="00247986">
              <w:rPr>
                <w:rFonts w:ascii="Times New Roman" w:hAnsi="Times New Roman" w:cs="Times New Roman"/>
                <w:sz w:val="24"/>
                <w:szCs w:val="24"/>
              </w:rPr>
              <w:t>Maintain reputation</w:t>
            </w:r>
          </w:p>
        </w:tc>
      </w:tr>
      <w:tr w:rsidR="00247986" w:rsidRPr="00247986" w:rsidTr="008D09B9">
        <w:trPr>
          <w:trHeight w:val="525"/>
        </w:trPr>
        <w:tc>
          <w:tcPr>
            <w:tcW w:w="3255"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Government in Bangladesh </w:t>
            </w:r>
          </w:p>
        </w:tc>
        <w:tc>
          <w:tcPr>
            <w:tcW w:w="379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E76A5" w:rsidRPr="00247986" w:rsidRDefault="00190CE5" w:rsidP="00190CE5">
            <w:pPr>
              <w:numPr>
                <w:ilvl w:val="0"/>
                <w:numId w:val="5"/>
              </w:numPr>
              <w:spacing w:line="240" w:lineRule="auto"/>
              <w:rPr>
                <w:rFonts w:ascii="Times New Roman" w:hAnsi="Times New Roman" w:cs="Times New Roman"/>
                <w:sz w:val="24"/>
                <w:szCs w:val="24"/>
              </w:rPr>
            </w:pPr>
            <w:r w:rsidRPr="00247986">
              <w:rPr>
                <w:rFonts w:ascii="Times New Roman" w:hAnsi="Times New Roman" w:cs="Times New Roman"/>
                <w:sz w:val="24"/>
                <w:szCs w:val="24"/>
              </w:rPr>
              <w:t>In the short- run, decreased income</w:t>
            </w:r>
          </w:p>
        </w:tc>
        <w:tc>
          <w:tcPr>
            <w:tcW w:w="3498"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E76A5" w:rsidRPr="00247986" w:rsidRDefault="00190CE5" w:rsidP="00190CE5">
            <w:pPr>
              <w:numPr>
                <w:ilvl w:val="0"/>
                <w:numId w:val="5"/>
              </w:numPr>
              <w:spacing w:line="240" w:lineRule="auto"/>
              <w:rPr>
                <w:rFonts w:ascii="Times New Roman" w:hAnsi="Times New Roman" w:cs="Times New Roman"/>
                <w:sz w:val="24"/>
                <w:szCs w:val="24"/>
              </w:rPr>
            </w:pPr>
            <w:r w:rsidRPr="00247986">
              <w:rPr>
                <w:rFonts w:ascii="Times New Roman" w:hAnsi="Times New Roman" w:cs="Times New Roman"/>
                <w:sz w:val="24"/>
                <w:szCs w:val="24"/>
              </w:rPr>
              <w:t>Maintain reputation</w:t>
            </w:r>
          </w:p>
          <w:p w:rsidR="008E76A5" w:rsidRPr="00247986" w:rsidRDefault="00190CE5" w:rsidP="00190CE5">
            <w:pPr>
              <w:numPr>
                <w:ilvl w:val="0"/>
                <w:numId w:val="5"/>
              </w:numPr>
              <w:spacing w:line="240" w:lineRule="auto"/>
              <w:rPr>
                <w:rFonts w:ascii="Times New Roman" w:hAnsi="Times New Roman" w:cs="Times New Roman"/>
                <w:sz w:val="24"/>
                <w:szCs w:val="24"/>
              </w:rPr>
            </w:pPr>
            <w:r w:rsidRPr="00247986">
              <w:rPr>
                <w:rFonts w:ascii="Times New Roman" w:hAnsi="Times New Roman" w:cs="Times New Roman"/>
                <w:sz w:val="24"/>
                <w:szCs w:val="24"/>
              </w:rPr>
              <w:t>Increases long-run investment and income.</w:t>
            </w:r>
          </w:p>
        </w:tc>
      </w:tr>
    </w:tbl>
    <w:p w:rsidR="00863F06" w:rsidRPr="00E21F57" w:rsidRDefault="008D09B9" w:rsidP="00E21F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Fig </w:t>
      </w:r>
      <w:r w:rsidR="00863F06" w:rsidRPr="00E21F57">
        <w:rPr>
          <w:rFonts w:ascii="Times New Roman" w:hAnsi="Times New Roman" w:cs="Times New Roman"/>
          <w:sz w:val="24"/>
          <w:szCs w:val="24"/>
        </w:rPr>
        <w:t>3</w:t>
      </w:r>
    </w:p>
    <w:p w:rsidR="00863F06" w:rsidRPr="00247986" w:rsidRDefault="00863F06" w:rsidP="00247986">
      <w:pPr>
        <w:spacing w:line="480" w:lineRule="auto"/>
        <w:ind w:firstLine="720"/>
        <w:jc w:val="center"/>
        <w:rPr>
          <w:rFonts w:ascii="Times New Roman" w:hAnsi="Times New Roman" w:cs="Times New Roman"/>
          <w:b/>
          <w:i/>
          <w:sz w:val="24"/>
          <w:szCs w:val="24"/>
        </w:rPr>
      </w:pPr>
      <w:r w:rsidRPr="00247986">
        <w:rPr>
          <w:rFonts w:ascii="Times New Roman" w:hAnsi="Times New Roman" w:cs="Times New Roman"/>
          <w:b/>
          <w:i/>
          <w:sz w:val="24"/>
          <w:szCs w:val="24"/>
        </w:rPr>
        <w:t>Impact of Alternative Course of Action on Stakeholders: Facilitate the Verification Process of the Subcontractors.</w:t>
      </w:r>
    </w:p>
    <w:p w:rsidR="00863F06"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These alternative options would also impact the stakeholders from the verification process of the subcontractor’s perspective. These are as shown below.</w:t>
      </w:r>
    </w:p>
    <w:p w:rsidR="008D09B9" w:rsidRPr="00E21F57" w:rsidRDefault="008D09B9" w:rsidP="00E21F57">
      <w:pPr>
        <w:spacing w:line="480" w:lineRule="auto"/>
        <w:ind w:firstLine="720"/>
        <w:rPr>
          <w:rFonts w:ascii="Times New Roman" w:hAnsi="Times New Roman" w:cs="Times New Roman"/>
          <w:sz w:val="24"/>
          <w:szCs w:val="24"/>
        </w:rPr>
      </w:pPr>
    </w:p>
    <w:tbl>
      <w:tblPr>
        <w:tblW w:w="9644" w:type="dxa"/>
        <w:tblCellMar>
          <w:left w:w="0" w:type="dxa"/>
          <w:right w:w="0" w:type="dxa"/>
        </w:tblCellMar>
        <w:tblLook w:val="0420"/>
      </w:tblPr>
      <w:tblGrid>
        <w:gridCol w:w="1964"/>
        <w:gridCol w:w="3572"/>
        <w:gridCol w:w="4108"/>
      </w:tblGrid>
      <w:tr w:rsidR="00247986" w:rsidRPr="00247986" w:rsidTr="00247986">
        <w:trPr>
          <w:trHeight w:val="546"/>
        </w:trPr>
        <w:tc>
          <w:tcPr>
            <w:tcW w:w="1964"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p>
        </w:tc>
        <w:tc>
          <w:tcPr>
            <w:tcW w:w="3572"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b/>
                <w:bCs/>
                <w:sz w:val="24"/>
                <w:szCs w:val="24"/>
              </w:rPr>
              <w:t>COSTS</w:t>
            </w:r>
          </w:p>
        </w:tc>
        <w:tc>
          <w:tcPr>
            <w:tcW w:w="4108"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b/>
                <w:bCs/>
                <w:sz w:val="24"/>
                <w:szCs w:val="24"/>
              </w:rPr>
              <w:t>BENEFITS</w:t>
            </w:r>
          </w:p>
        </w:tc>
      </w:tr>
      <w:tr w:rsidR="00247986" w:rsidRPr="00247986" w:rsidTr="00247986">
        <w:trPr>
          <w:trHeight w:val="546"/>
        </w:trPr>
        <w:tc>
          <w:tcPr>
            <w:tcW w:w="1964"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Garment workers </w:t>
            </w:r>
          </w:p>
        </w:tc>
        <w:tc>
          <w:tcPr>
            <w:tcW w:w="3572"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p>
        </w:tc>
        <w:tc>
          <w:tcPr>
            <w:tcW w:w="4108"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E76A5" w:rsidRPr="00247986" w:rsidRDefault="00190CE5" w:rsidP="00190CE5">
            <w:pPr>
              <w:numPr>
                <w:ilvl w:val="0"/>
                <w:numId w:val="6"/>
              </w:numPr>
              <w:spacing w:line="240" w:lineRule="auto"/>
              <w:rPr>
                <w:rFonts w:ascii="Times New Roman" w:hAnsi="Times New Roman" w:cs="Times New Roman"/>
                <w:sz w:val="24"/>
                <w:szCs w:val="24"/>
              </w:rPr>
            </w:pPr>
            <w:r w:rsidRPr="00247986">
              <w:rPr>
                <w:rFonts w:ascii="Times New Roman" w:hAnsi="Times New Roman" w:cs="Times New Roman"/>
                <w:sz w:val="24"/>
                <w:szCs w:val="24"/>
              </w:rPr>
              <w:t>Improve working conditions</w:t>
            </w:r>
          </w:p>
          <w:p w:rsidR="008E76A5" w:rsidRPr="00247986" w:rsidRDefault="00190CE5" w:rsidP="00190CE5">
            <w:pPr>
              <w:numPr>
                <w:ilvl w:val="0"/>
                <w:numId w:val="6"/>
              </w:numPr>
              <w:spacing w:line="240" w:lineRule="auto"/>
              <w:rPr>
                <w:rFonts w:ascii="Times New Roman" w:hAnsi="Times New Roman" w:cs="Times New Roman"/>
                <w:sz w:val="24"/>
                <w:szCs w:val="24"/>
              </w:rPr>
            </w:pPr>
            <w:r w:rsidRPr="00247986">
              <w:rPr>
                <w:rFonts w:ascii="Times New Roman" w:hAnsi="Times New Roman" w:cs="Times New Roman"/>
                <w:sz w:val="24"/>
                <w:szCs w:val="24"/>
              </w:rPr>
              <w:lastRenderedPageBreak/>
              <w:t>Increase wages</w:t>
            </w:r>
          </w:p>
        </w:tc>
      </w:tr>
      <w:tr w:rsidR="00247986" w:rsidRPr="00247986" w:rsidTr="00247986">
        <w:trPr>
          <w:trHeight w:val="546"/>
        </w:trPr>
        <w:tc>
          <w:tcPr>
            <w:tcW w:w="1964"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lastRenderedPageBreak/>
              <w:t xml:space="preserve">International companies </w:t>
            </w:r>
          </w:p>
        </w:tc>
        <w:tc>
          <w:tcPr>
            <w:tcW w:w="3572"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E76A5" w:rsidRPr="00247986" w:rsidRDefault="00190CE5" w:rsidP="00190CE5">
            <w:pPr>
              <w:numPr>
                <w:ilvl w:val="0"/>
                <w:numId w:val="7"/>
              </w:numPr>
              <w:spacing w:line="240" w:lineRule="auto"/>
              <w:rPr>
                <w:rFonts w:ascii="Times New Roman" w:hAnsi="Times New Roman" w:cs="Times New Roman"/>
                <w:sz w:val="24"/>
                <w:szCs w:val="24"/>
              </w:rPr>
            </w:pPr>
            <w:r w:rsidRPr="00247986">
              <w:rPr>
                <w:rFonts w:ascii="Times New Roman" w:hAnsi="Times New Roman" w:cs="Times New Roman"/>
                <w:sz w:val="24"/>
                <w:szCs w:val="24"/>
              </w:rPr>
              <w:t>Higher cost</w:t>
            </w:r>
          </w:p>
          <w:p w:rsidR="008E76A5" w:rsidRPr="00247986" w:rsidRDefault="00190CE5" w:rsidP="00190CE5">
            <w:pPr>
              <w:numPr>
                <w:ilvl w:val="0"/>
                <w:numId w:val="7"/>
              </w:numPr>
              <w:spacing w:line="240" w:lineRule="auto"/>
              <w:rPr>
                <w:rFonts w:ascii="Times New Roman" w:hAnsi="Times New Roman" w:cs="Times New Roman"/>
                <w:sz w:val="24"/>
                <w:szCs w:val="24"/>
              </w:rPr>
            </w:pPr>
            <w:r w:rsidRPr="00247986">
              <w:rPr>
                <w:rFonts w:ascii="Times New Roman" w:hAnsi="Times New Roman" w:cs="Times New Roman"/>
                <w:sz w:val="24"/>
                <w:szCs w:val="24"/>
              </w:rPr>
              <w:t>Longer lead time</w:t>
            </w:r>
          </w:p>
        </w:tc>
        <w:tc>
          <w:tcPr>
            <w:tcW w:w="4108"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E76A5" w:rsidRPr="00247986" w:rsidRDefault="00190CE5" w:rsidP="00190CE5">
            <w:pPr>
              <w:numPr>
                <w:ilvl w:val="0"/>
                <w:numId w:val="7"/>
              </w:numPr>
              <w:spacing w:line="240" w:lineRule="auto"/>
              <w:rPr>
                <w:rFonts w:ascii="Times New Roman" w:hAnsi="Times New Roman" w:cs="Times New Roman"/>
                <w:sz w:val="24"/>
                <w:szCs w:val="24"/>
              </w:rPr>
            </w:pPr>
            <w:r w:rsidRPr="00247986">
              <w:rPr>
                <w:rFonts w:ascii="Times New Roman" w:hAnsi="Times New Roman" w:cs="Times New Roman"/>
                <w:sz w:val="24"/>
                <w:szCs w:val="24"/>
              </w:rPr>
              <w:t>Maintain reputation</w:t>
            </w:r>
          </w:p>
          <w:p w:rsidR="008E76A5" w:rsidRPr="00247986" w:rsidRDefault="00190CE5" w:rsidP="00190CE5">
            <w:pPr>
              <w:numPr>
                <w:ilvl w:val="0"/>
                <w:numId w:val="7"/>
              </w:numPr>
              <w:spacing w:line="240" w:lineRule="auto"/>
              <w:rPr>
                <w:rFonts w:ascii="Times New Roman" w:hAnsi="Times New Roman" w:cs="Times New Roman"/>
                <w:sz w:val="24"/>
                <w:szCs w:val="24"/>
              </w:rPr>
            </w:pPr>
            <w:r w:rsidRPr="00247986">
              <w:rPr>
                <w:rFonts w:ascii="Times New Roman" w:hAnsi="Times New Roman" w:cs="Times New Roman"/>
                <w:sz w:val="24"/>
                <w:szCs w:val="24"/>
              </w:rPr>
              <w:t>Socially responsible</w:t>
            </w:r>
          </w:p>
        </w:tc>
      </w:tr>
      <w:tr w:rsidR="00247986" w:rsidRPr="00247986" w:rsidTr="00247986">
        <w:trPr>
          <w:trHeight w:val="546"/>
        </w:trPr>
        <w:tc>
          <w:tcPr>
            <w:tcW w:w="1964"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Contractors Companies</w:t>
            </w:r>
          </w:p>
        </w:tc>
        <w:tc>
          <w:tcPr>
            <w:tcW w:w="3572"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E76A5" w:rsidRPr="00247986" w:rsidRDefault="00190CE5" w:rsidP="00190CE5">
            <w:pPr>
              <w:numPr>
                <w:ilvl w:val="0"/>
                <w:numId w:val="8"/>
              </w:num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Lose part of their business </w:t>
            </w:r>
          </w:p>
          <w:p w:rsidR="008E76A5" w:rsidRPr="00247986" w:rsidRDefault="00190CE5" w:rsidP="00190CE5">
            <w:pPr>
              <w:numPr>
                <w:ilvl w:val="0"/>
                <w:numId w:val="8"/>
              </w:numPr>
              <w:spacing w:line="240" w:lineRule="auto"/>
              <w:rPr>
                <w:rFonts w:ascii="Times New Roman" w:hAnsi="Times New Roman" w:cs="Times New Roman"/>
                <w:sz w:val="24"/>
                <w:szCs w:val="24"/>
              </w:rPr>
            </w:pPr>
            <w:r w:rsidRPr="00247986">
              <w:rPr>
                <w:rFonts w:ascii="Times New Roman" w:hAnsi="Times New Roman" w:cs="Times New Roman"/>
                <w:sz w:val="24"/>
                <w:szCs w:val="24"/>
              </w:rPr>
              <w:t>Higher cost</w:t>
            </w:r>
          </w:p>
        </w:tc>
        <w:tc>
          <w:tcPr>
            <w:tcW w:w="4108"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E76A5" w:rsidRPr="00247986" w:rsidRDefault="00190CE5" w:rsidP="00190CE5">
            <w:pPr>
              <w:numPr>
                <w:ilvl w:val="0"/>
                <w:numId w:val="8"/>
              </w:numPr>
              <w:spacing w:line="240" w:lineRule="auto"/>
              <w:rPr>
                <w:rFonts w:ascii="Times New Roman" w:hAnsi="Times New Roman" w:cs="Times New Roman"/>
                <w:sz w:val="24"/>
                <w:szCs w:val="24"/>
              </w:rPr>
            </w:pPr>
            <w:r w:rsidRPr="00247986">
              <w:rPr>
                <w:rFonts w:ascii="Times New Roman" w:hAnsi="Times New Roman" w:cs="Times New Roman"/>
                <w:sz w:val="24"/>
                <w:szCs w:val="24"/>
              </w:rPr>
              <w:t>Maintain reputation</w:t>
            </w:r>
          </w:p>
          <w:p w:rsidR="008E76A5" w:rsidRPr="00247986" w:rsidRDefault="00190CE5" w:rsidP="00190CE5">
            <w:pPr>
              <w:numPr>
                <w:ilvl w:val="0"/>
                <w:numId w:val="8"/>
              </w:num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Direct Sourcing opportunities </w:t>
            </w:r>
          </w:p>
        </w:tc>
      </w:tr>
      <w:tr w:rsidR="00247986" w:rsidRPr="00247986" w:rsidTr="00247986">
        <w:trPr>
          <w:trHeight w:val="546"/>
        </w:trPr>
        <w:tc>
          <w:tcPr>
            <w:tcW w:w="1964"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Subcontractors</w:t>
            </w:r>
          </w:p>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companies</w:t>
            </w:r>
          </w:p>
        </w:tc>
        <w:tc>
          <w:tcPr>
            <w:tcW w:w="3572"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E76A5" w:rsidRPr="00247986" w:rsidRDefault="00190CE5" w:rsidP="00190CE5">
            <w:pPr>
              <w:numPr>
                <w:ilvl w:val="0"/>
                <w:numId w:val="9"/>
              </w:num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Possible </w:t>
            </w:r>
            <w:r w:rsidR="008D09B9" w:rsidRPr="00247986">
              <w:rPr>
                <w:rFonts w:ascii="Times New Roman" w:hAnsi="Times New Roman" w:cs="Times New Roman"/>
                <w:sz w:val="24"/>
                <w:szCs w:val="24"/>
              </w:rPr>
              <w:t>loss</w:t>
            </w:r>
            <w:r w:rsidRPr="00247986">
              <w:rPr>
                <w:rFonts w:ascii="Times New Roman" w:hAnsi="Times New Roman" w:cs="Times New Roman"/>
                <w:sz w:val="24"/>
                <w:szCs w:val="24"/>
              </w:rPr>
              <w:t xml:space="preserve"> of their business </w:t>
            </w:r>
          </w:p>
          <w:p w:rsidR="008E76A5" w:rsidRPr="00247986" w:rsidRDefault="00190CE5" w:rsidP="00190CE5">
            <w:pPr>
              <w:numPr>
                <w:ilvl w:val="0"/>
                <w:numId w:val="9"/>
              </w:num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Higher cost and spending </w:t>
            </w:r>
          </w:p>
        </w:tc>
        <w:tc>
          <w:tcPr>
            <w:tcW w:w="4108"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E76A5" w:rsidRPr="00247986" w:rsidRDefault="00190CE5" w:rsidP="00190CE5">
            <w:pPr>
              <w:numPr>
                <w:ilvl w:val="0"/>
                <w:numId w:val="9"/>
              </w:numPr>
              <w:spacing w:line="240" w:lineRule="auto"/>
              <w:rPr>
                <w:rFonts w:ascii="Times New Roman" w:hAnsi="Times New Roman" w:cs="Times New Roman"/>
                <w:sz w:val="24"/>
                <w:szCs w:val="24"/>
              </w:rPr>
            </w:pPr>
            <w:r w:rsidRPr="00247986">
              <w:rPr>
                <w:rFonts w:ascii="Times New Roman" w:hAnsi="Times New Roman" w:cs="Times New Roman"/>
                <w:sz w:val="24"/>
                <w:szCs w:val="24"/>
              </w:rPr>
              <w:t>Maintain reputation</w:t>
            </w:r>
          </w:p>
          <w:p w:rsidR="008E76A5" w:rsidRPr="00247986" w:rsidRDefault="00190CE5" w:rsidP="00190CE5">
            <w:pPr>
              <w:numPr>
                <w:ilvl w:val="0"/>
                <w:numId w:val="9"/>
              </w:numPr>
              <w:spacing w:line="240" w:lineRule="auto"/>
              <w:rPr>
                <w:rFonts w:ascii="Times New Roman" w:hAnsi="Times New Roman" w:cs="Times New Roman"/>
                <w:sz w:val="24"/>
                <w:szCs w:val="24"/>
              </w:rPr>
            </w:pPr>
            <w:r w:rsidRPr="00247986">
              <w:rPr>
                <w:rFonts w:ascii="Times New Roman" w:hAnsi="Times New Roman" w:cs="Times New Roman"/>
                <w:sz w:val="24"/>
                <w:szCs w:val="24"/>
              </w:rPr>
              <w:t>Encouraged to be legal direct contractors.</w:t>
            </w:r>
          </w:p>
          <w:p w:rsidR="008E76A5" w:rsidRPr="00247986" w:rsidRDefault="00190CE5" w:rsidP="00190CE5">
            <w:pPr>
              <w:numPr>
                <w:ilvl w:val="0"/>
                <w:numId w:val="9"/>
              </w:num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Possible new business opportunities as contractors </w:t>
            </w:r>
          </w:p>
        </w:tc>
      </w:tr>
      <w:tr w:rsidR="00247986" w:rsidRPr="00247986" w:rsidTr="00247986">
        <w:trPr>
          <w:trHeight w:val="546"/>
        </w:trPr>
        <w:tc>
          <w:tcPr>
            <w:tcW w:w="1964"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Government in Bangladesh </w:t>
            </w:r>
          </w:p>
        </w:tc>
        <w:tc>
          <w:tcPr>
            <w:tcW w:w="3572"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p>
        </w:tc>
        <w:tc>
          <w:tcPr>
            <w:tcW w:w="4108"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E76A5" w:rsidRPr="00247986" w:rsidRDefault="00190CE5" w:rsidP="00190CE5">
            <w:pPr>
              <w:numPr>
                <w:ilvl w:val="0"/>
                <w:numId w:val="10"/>
              </w:numPr>
              <w:spacing w:line="240" w:lineRule="auto"/>
              <w:rPr>
                <w:rFonts w:ascii="Times New Roman" w:hAnsi="Times New Roman" w:cs="Times New Roman"/>
                <w:sz w:val="24"/>
                <w:szCs w:val="24"/>
              </w:rPr>
            </w:pPr>
            <w:r w:rsidRPr="00247986">
              <w:rPr>
                <w:rFonts w:ascii="Times New Roman" w:hAnsi="Times New Roman" w:cs="Times New Roman"/>
                <w:sz w:val="24"/>
                <w:szCs w:val="24"/>
              </w:rPr>
              <w:t>Maintain reputation</w:t>
            </w:r>
          </w:p>
        </w:tc>
      </w:tr>
    </w:tbl>
    <w:p w:rsidR="00863F06" w:rsidRPr="00E21F57" w:rsidRDefault="008D09B9" w:rsidP="002479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Fig </w:t>
      </w:r>
      <w:r w:rsidR="00247986">
        <w:rPr>
          <w:rFonts w:ascii="Times New Roman" w:hAnsi="Times New Roman" w:cs="Times New Roman"/>
          <w:sz w:val="24"/>
          <w:szCs w:val="24"/>
        </w:rPr>
        <w:t>4</w:t>
      </w:r>
    </w:p>
    <w:p w:rsidR="00863F06" w:rsidRPr="00E21F57"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 xml:space="preserve">Impact of Alternative Course of Action on Stakeholders: Develop the Infrastructure to </w:t>
      </w:r>
      <w:r w:rsidR="00DF19FE" w:rsidRPr="00E21F57">
        <w:rPr>
          <w:rFonts w:ascii="Times New Roman" w:hAnsi="Times New Roman" w:cs="Times New Roman"/>
          <w:sz w:val="24"/>
          <w:szCs w:val="24"/>
        </w:rPr>
        <w:t>accommodate</w:t>
      </w:r>
      <w:r w:rsidRPr="00E21F57">
        <w:rPr>
          <w:rFonts w:ascii="Times New Roman" w:hAnsi="Times New Roman" w:cs="Times New Roman"/>
          <w:sz w:val="24"/>
          <w:szCs w:val="24"/>
        </w:rPr>
        <w:t xml:space="preserve"> more Subcontractors.</w:t>
      </w:r>
    </w:p>
    <w:p w:rsidR="00863F06" w:rsidRPr="00E21F57"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Alternative options would also impact the stakeholders as a result of developing the infrastructure to accommodate more subcontractors. These impacts are as follows;</w:t>
      </w:r>
    </w:p>
    <w:p w:rsidR="00863F06" w:rsidRPr="00DF19FE" w:rsidRDefault="00863F06" w:rsidP="00247986">
      <w:pPr>
        <w:spacing w:line="480" w:lineRule="auto"/>
        <w:ind w:firstLine="720"/>
        <w:jc w:val="center"/>
        <w:rPr>
          <w:rFonts w:ascii="Times New Roman" w:hAnsi="Times New Roman" w:cs="Times New Roman"/>
          <w:b/>
          <w:sz w:val="24"/>
          <w:szCs w:val="24"/>
        </w:rPr>
      </w:pPr>
      <w:r w:rsidRPr="00DF19FE">
        <w:rPr>
          <w:rFonts w:ascii="Times New Roman" w:hAnsi="Times New Roman" w:cs="Times New Roman"/>
          <w:b/>
          <w:sz w:val="24"/>
          <w:szCs w:val="24"/>
        </w:rPr>
        <w:t>Applicable Ethical Principle or Standard: Direct Sourcing Model.</w:t>
      </w:r>
    </w:p>
    <w:p w:rsidR="00863F06" w:rsidRPr="00E21F57"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Ethical principles applicable in direct sourcing model include the Duty of Care which involves ensuring worker protection. Reversibility principle is also paramount in ensuring that the involved stakeholder is not mistreated. Human Rights would help to endure good sourcing terms and conditions. The disclosure rule is also applicable to ensuring openness in all sourcing practices.</w:t>
      </w:r>
    </w:p>
    <w:p w:rsidR="00863F06" w:rsidRPr="00DF19FE" w:rsidRDefault="00863F06" w:rsidP="00247986">
      <w:pPr>
        <w:spacing w:line="480" w:lineRule="auto"/>
        <w:jc w:val="center"/>
        <w:rPr>
          <w:rFonts w:ascii="Times New Roman" w:hAnsi="Times New Roman" w:cs="Times New Roman"/>
          <w:sz w:val="24"/>
          <w:szCs w:val="24"/>
        </w:rPr>
      </w:pPr>
      <w:r w:rsidRPr="00DF19FE">
        <w:rPr>
          <w:rFonts w:ascii="Times New Roman" w:hAnsi="Times New Roman" w:cs="Times New Roman"/>
          <w:b/>
          <w:sz w:val="24"/>
          <w:szCs w:val="24"/>
        </w:rPr>
        <w:lastRenderedPageBreak/>
        <w:t>Applicable Ethical Principle or Standard: Facilitate the Verification Process of the Subcontractors</w:t>
      </w:r>
      <w:r w:rsidRPr="00DF19FE">
        <w:rPr>
          <w:rFonts w:ascii="Times New Roman" w:hAnsi="Times New Roman" w:cs="Times New Roman"/>
          <w:sz w:val="24"/>
          <w:szCs w:val="24"/>
        </w:rPr>
        <w:t>.</w:t>
      </w:r>
    </w:p>
    <w:p w:rsidR="00863F06" w:rsidRPr="00E21F57"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 xml:space="preserve">In regards to the facilitation of the Verification Process of the Subcontractors, the ethical principle of duty of care would be paramount is ascertaining maximum care of all contractors and workers as well. Reversibility principle is essential in elaborating the acceptability of the process of verifying </w:t>
      </w:r>
      <w:r w:rsidR="00DF19FE" w:rsidRPr="00E21F57">
        <w:rPr>
          <w:rFonts w:ascii="Times New Roman" w:hAnsi="Times New Roman" w:cs="Times New Roman"/>
          <w:sz w:val="24"/>
          <w:szCs w:val="24"/>
        </w:rPr>
        <w:t>subcontractors</w:t>
      </w:r>
      <w:r w:rsidR="00DF19FE">
        <w:rPr>
          <w:rFonts w:ascii="Times New Roman" w:hAnsi="Times New Roman" w:cs="Times New Roman"/>
          <w:sz w:val="24"/>
          <w:szCs w:val="24"/>
        </w:rPr>
        <w:t xml:space="preserve"> (</w:t>
      </w:r>
      <w:r w:rsidR="00851B0B">
        <w:rPr>
          <w:rFonts w:ascii="Times New Roman" w:hAnsi="Times New Roman" w:cs="Times New Roman"/>
          <w:sz w:val="24"/>
          <w:szCs w:val="24"/>
        </w:rPr>
        <w:t xml:space="preserve">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Human Rights would help in ensuring worker safety. The disclosure rule would allow the collective understanding of the ideal rationale behind contracting.</w:t>
      </w:r>
    </w:p>
    <w:p w:rsidR="00863F06" w:rsidRPr="00247986" w:rsidRDefault="00863F06" w:rsidP="00247986">
      <w:pPr>
        <w:spacing w:line="480" w:lineRule="auto"/>
        <w:ind w:firstLine="720"/>
        <w:jc w:val="center"/>
        <w:rPr>
          <w:rFonts w:ascii="Times New Roman" w:hAnsi="Times New Roman" w:cs="Times New Roman"/>
          <w:b/>
          <w:i/>
          <w:sz w:val="24"/>
          <w:szCs w:val="24"/>
        </w:rPr>
      </w:pPr>
      <w:r w:rsidRPr="00247986">
        <w:rPr>
          <w:rFonts w:ascii="Times New Roman" w:hAnsi="Times New Roman" w:cs="Times New Roman"/>
          <w:b/>
          <w:i/>
          <w:sz w:val="24"/>
          <w:szCs w:val="24"/>
        </w:rPr>
        <w:t xml:space="preserve">Applicable Ethical Principle or Standard: Develop the Infrastructure to </w:t>
      </w:r>
      <w:r w:rsidR="00DF19FE" w:rsidRPr="00247986">
        <w:rPr>
          <w:rFonts w:ascii="Times New Roman" w:hAnsi="Times New Roman" w:cs="Times New Roman"/>
          <w:b/>
          <w:i/>
          <w:sz w:val="24"/>
          <w:szCs w:val="24"/>
        </w:rPr>
        <w:t>accommodate</w:t>
      </w:r>
      <w:r w:rsidRPr="00247986">
        <w:rPr>
          <w:rFonts w:ascii="Times New Roman" w:hAnsi="Times New Roman" w:cs="Times New Roman"/>
          <w:b/>
          <w:i/>
          <w:sz w:val="24"/>
          <w:szCs w:val="24"/>
        </w:rPr>
        <w:t xml:space="preserve"> more Subcontractors.</w:t>
      </w:r>
    </w:p>
    <w:p w:rsidR="00247986"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 xml:space="preserve">In regards to developing the infrastructure to accommodate more subcontractors, ethical standards would be of great importance. Duty of Care would help in ensuring maximum protection of all subcontractors. Reversibility principle is essential for defining the ethical legality of defined aspect from a personal perspective. The principle of human rights would help in setting working climate for subcontractors to carefully execute their outlined </w:t>
      </w:r>
      <w:r w:rsidR="00DF19FE" w:rsidRPr="00E21F57">
        <w:rPr>
          <w:rFonts w:ascii="Times New Roman" w:hAnsi="Times New Roman" w:cs="Times New Roman"/>
          <w:sz w:val="24"/>
          <w:szCs w:val="24"/>
        </w:rPr>
        <w:t>requirements</w:t>
      </w:r>
      <w:r w:rsidR="00DF19FE">
        <w:rPr>
          <w:rFonts w:ascii="Times New Roman" w:hAnsi="Times New Roman" w:cs="Times New Roman"/>
          <w:sz w:val="24"/>
          <w:szCs w:val="24"/>
        </w:rPr>
        <w:t xml:space="preserve"> (</w:t>
      </w:r>
      <w:r w:rsidR="00851B0B">
        <w:rPr>
          <w:rFonts w:ascii="Times New Roman" w:hAnsi="Times New Roman" w:cs="Times New Roman"/>
          <w:sz w:val="24"/>
          <w:szCs w:val="24"/>
        </w:rPr>
        <w:t xml:space="preserve">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The disclosure rule would help subcontractors to emphasize transparency in all contracting activities.</w:t>
      </w:r>
    </w:p>
    <w:p w:rsidR="008D09B9" w:rsidRDefault="008D09B9" w:rsidP="00E21F57">
      <w:pPr>
        <w:spacing w:line="480" w:lineRule="auto"/>
        <w:ind w:firstLine="720"/>
        <w:rPr>
          <w:rFonts w:ascii="Times New Roman" w:hAnsi="Times New Roman" w:cs="Times New Roman"/>
          <w:sz w:val="24"/>
          <w:szCs w:val="24"/>
        </w:rPr>
      </w:pPr>
    </w:p>
    <w:p w:rsidR="008D09B9" w:rsidRDefault="008D09B9" w:rsidP="00E21F57">
      <w:pPr>
        <w:spacing w:line="480" w:lineRule="auto"/>
        <w:ind w:firstLine="720"/>
        <w:rPr>
          <w:rFonts w:ascii="Times New Roman" w:hAnsi="Times New Roman" w:cs="Times New Roman"/>
          <w:sz w:val="24"/>
          <w:szCs w:val="24"/>
        </w:rPr>
      </w:pPr>
    </w:p>
    <w:p w:rsidR="00ED0957" w:rsidRDefault="00ED0957" w:rsidP="00E21F57">
      <w:pPr>
        <w:spacing w:line="480" w:lineRule="auto"/>
        <w:ind w:firstLine="720"/>
        <w:rPr>
          <w:rFonts w:ascii="Times New Roman" w:hAnsi="Times New Roman" w:cs="Times New Roman"/>
          <w:sz w:val="24"/>
          <w:szCs w:val="24"/>
        </w:rPr>
      </w:pPr>
    </w:p>
    <w:tbl>
      <w:tblPr>
        <w:tblW w:w="9403" w:type="dxa"/>
        <w:tblCellMar>
          <w:left w:w="0" w:type="dxa"/>
          <w:right w:w="0" w:type="dxa"/>
        </w:tblCellMar>
        <w:tblLook w:val="0420"/>
      </w:tblPr>
      <w:tblGrid>
        <w:gridCol w:w="1915"/>
        <w:gridCol w:w="3657"/>
        <w:gridCol w:w="3831"/>
      </w:tblGrid>
      <w:tr w:rsidR="00247986" w:rsidRPr="00247986" w:rsidTr="00247986">
        <w:trPr>
          <w:trHeight w:val="585"/>
        </w:trPr>
        <w:tc>
          <w:tcPr>
            <w:tcW w:w="1915"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p>
        </w:tc>
        <w:tc>
          <w:tcPr>
            <w:tcW w:w="3657"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b/>
                <w:bCs/>
                <w:sz w:val="24"/>
                <w:szCs w:val="24"/>
              </w:rPr>
              <w:t>COSTS</w:t>
            </w:r>
          </w:p>
        </w:tc>
        <w:tc>
          <w:tcPr>
            <w:tcW w:w="3831"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b/>
                <w:bCs/>
                <w:sz w:val="24"/>
                <w:szCs w:val="24"/>
              </w:rPr>
              <w:t>BENEFITS</w:t>
            </w:r>
          </w:p>
        </w:tc>
      </w:tr>
      <w:tr w:rsidR="00247986" w:rsidRPr="00247986" w:rsidTr="00247986">
        <w:trPr>
          <w:trHeight w:val="585"/>
        </w:trPr>
        <w:tc>
          <w:tcPr>
            <w:tcW w:w="1915"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Garment workers </w:t>
            </w:r>
          </w:p>
        </w:tc>
        <w:tc>
          <w:tcPr>
            <w:tcW w:w="3657"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p>
        </w:tc>
        <w:tc>
          <w:tcPr>
            <w:tcW w:w="3831"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E76A5" w:rsidRPr="00247986" w:rsidRDefault="00190CE5" w:rsidP="00190CE5">
            <w:pPr>
              <w:numPr>
                <w:ilvl w:val="0"/>
                <w:numId w:val="11"/>
              </w:numPr>
              <w:spacing w:line="240" w:lineRule="auto"/>
              <w:rPr>
                <w:rFonts w:ascii="Times New Roman" w:hAnsi="Times New Roman" w:cs="Times New Roman"/>
                <w:sz w:val="24"/>
                <w:szCs w:val="24"/>
              </w:rPr>
            </w:pPr>
            <w:r w:rsidRPr="00247986">
              <w:rPr>
                <w:rFonts w:ascii="Times New Roman" w:hAnsi="Times New Roman" w:cs="Times New Roman"/>
                <w:sz w:val="24"/>
                <w:szCs w:val="24"/>
              </w:rPr>
              <w:t>Improve working conditions</w:t>
            </w:r>
          </w:p>
          <w:p w:rsidR="008E76A5" w:rsidRPr="00247986" w:rsidRDefault="00190CE5" w:rsidP="00190CE5">
            <w:pPr>
              <w:numPr>
                <w:ilvl w:val="0"/>
                <w:numId w:val="11"/>
              </w:numPr>
              <w:spacing w:line="240" w:lineRule="auto"/>
              <w:rPr>
                <w:rFonts w:ascii="Times New Roman" w:hAnsi="Times New Roman" w:cs="Times New Roman"/>
                <w:sz w:val="24"/>
                <w:szCs w:val="24"/>
              </w:rPr>
            </w:pPr>
            <w:r w:rsidRPr="00247986">
              <w:rPr>
                <w:rFonts w:ascii="Times New Roman" w:hAnsi="Times New Roman" w:cs="Times New Roman"/>
                <w:sz w:val="24"/>
                <w:szCs w:val="24"/>
              </w:rPr>
              <w:t>Increase wages</w:t>
            </w:r>
          </w:p>
        </w:tc>
      </w:tr>
      <w:tr w:rsidR="00247986" w:rsidRPr="00247986" w:rsidTr="00247986">
        <w:trPr>
          <w:trHeight w:val="585"/>
        </w:trPr>
        <w:tc>
          <w:tcPr>
            <w:tcW w:w="191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International companies </w:t>
            </w:r>
          </w:p>
        </w:tc>
        <w:tc>
          <w:tcPr>
            <w:tcW w:w="365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E76A5" w:rsidRPr="00247986" w:rsidRDefault="00190CE5" w:rsidP="00190CE5">
            <w:pPr>
              <w:numPr>
                <w:ilvl w:val="0"/>
                <w:numId w:val="12"/>
              </w:num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Higher cost </w:t>
            </w:r>
          </w:p>
        </w:tc>
        <w:tc>
          <w:tcPr>
            <w:tcW w:w="3831"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E76A5" w:rsidRPr="00247986" w:rsidRDefault="00190CE5" w:rsidP="00190CE5">
            <w:pPr>
              <w:numPr>
                <w:ilvl w:val="0"/>
                <w:numId w:val="12"/>
              </w:numPr>
              <w:spacing w:line="240" w:lineRule="auto"/>
              <w:rPr>
                <w:rFonts w:ascii="Times New Roman" w:hAnsi="Times New Roman" w:cs="Times New Roman"/>
                <w:sz w:val="24"/>
                <w:szCs w:val="24"/>
              </w:rPr>
            </w:pPr>
            <w:r w:rsidRPr="00247986">
              <w:rPr>
                <w:rFonts w:ascii="Times New Roman" w:hAnsi="Times New Roman" w:cs="Times New Roman"/>
                <w:sz w:val="24"/>
                <w:szCs w:val="24"/>
              </w:rPr>
              <w:t>Maintain reputation</w:t>
            </w:r>
          </w:p>
          <w:p w:rsidR="008E76A5" w:rsidRPr="00247986" w:rsidRDefault="00190CE5" w:rsidP="00190CE5">
            <w:pPr>
              <w:numPr>
                <w:ilvl w:val="0"/>
                <w:numId w:val="12"/>
              </w:numPr>
              <w:spacing w:line="240" w:lineRule="auto"/>
              <w:rPr>
                <w:rFonts w:ascii="Times New Roman" w:hAnsi="Times New Roman" w:cs="Times New Roman"/>
                <w:sz w:val="24"/>
                <w:szCs w:val="24"/>
              </w:rPr>
            </w:pPr>
            <w:r w:rsidRPr="00247986">
              <w:rPr>
                <w:rFonts w:ascii="Times New Roman" w:hAnsi="Times New Roman" w:cs="Times New Roman"/>
                <w:sz w:val="24"/>
                <w:szCs w:val="24"/>
              </w:rPr>
              <w:t>Socially responsible</w:t>
            </w:r>
          </w:p>
        </w:tc>
      </w:tr>
      <w:tr w:rsidR="00247986" w:rsidRPr="00247986" w:rsidTr="00247986">
        <w:trPr>
          <w:trHeight w:val="585"/>
        </w:trPr>
        <w:tc>
          <w:tcPr>
            <w:tcW w:w="1915"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Contractors Companies</w:t>
            </w:r>
          </w:p>
        </w:tc>
        <w:tc>
          <w:tcPr>
            <w:tcW w:w="365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E76A5" w:rsidRPr="00247986" w:rsidRDefault="00190CE5" w:rsidP="00190CE5">
            <w:pPr>
              <w:numPr>
                <w:ilvl w:val="0"/>
                <w:numId w:val="13"/>
              </w:num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Higher cost </w:t>
            </w:r>
          </w:p>
        </w:tc>
        <w:tc>
          <w:tcPr>
            <w:tcW w:w="3831"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E76A5" w:rsidRPr="00247986" w:rsidRDefault="00190CE5" w:rsidP="00190CE5">
            <w:pPr>
              <w:numPr>
                <w:ilvl w:val="0"/>
                <w:numId w:val="13"/>
              </w:numPr>
              <w:spacing w:line="240" w:lineRule="auto"/>
              <w:rPr>
                <w:rFonts w:ascii="Times New Roman" w:hAnsi="Times New Roman" w:cs="Times New Roman"/>
                <w:sz w:val="24"/>
                <w:szCs w:val="24"/>
              </w:rPr>
            </w:pPr>
            <w:r w:rsidRPr="00247986">
              <w:rPr>
                <w:rFonts w:ascii="Times New Roman" w:hAnsi="Times New Roman" w:cs="Times New Roman"/>
                <w:sz w:val="24"/>
                <w:szCs w:val="24"/>
              </w:rPr>
              <w:t>Maintain reputation</w:t>
            </w:r>
          </w:p>
          <w:p w:rsidR="008E76A5" w:rsidRPr="00247986" w:rsidRDefault="00190CE5" w:rsidP="00190CE5">
            <w:pPr>
              <w:numPr>
                <w:ilvl w:val="0"/>
                <w:numId w:val="13"/>
              </w:num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Possible new business opportunities as contractors </w:t>
            </w:r>
          </w:p>
        </w:tc>
      </w:tr>
      <w:tr w:rsidR="00247986" w:rsidRPr="00247986" w:rsidTr="00247986">
        <w:trPr>
          <w:trHeight w:val="585"/>
        </w:trPr>
        <w:tc>
          <w:tcPr>
            <w:tcW w:w="191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Subcontractors</w:t>
            </w:r>
          </w:p>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companies</w:t>
            </w:r>
          </w:p>
        </w:tc>
        <w:tc>
          <w:tcPr>
            <w:tcW w:w="365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E76A5" w:rsidRPr="00247986" w:rsidRDefault="00190CE5" w:rsidP="00190CE5">
            <w:pPr>
              <w:numPr>
                <w:ilvl w:val="0"/>
                <w:numId w:val="14"/>
              </w:numPr>
              <w:spacing w:line="240" w:lineRule="auto"/>
              <w:rPr>
                <w:rFonts w:ascii="Times New Roman" w:hAnsi="Times New Roman" w:cs="Times New Roman"/>
                <w:sz w:val="24"/>
                <w:szCs w:val="24"/>
              </w:rPr>
            </w:pPr>
            <w:r w:rsidRPr="00247986">
              <w:rPr>
                <w:rFonts w:ascii="Times New Roman" w:hAnsi="Times New Roman" w:cs="Times New Roman"/>
                <w:sz w:val="24"/>
                <w:szCs w:val="24"/>
              </w:rPr>
              <w:t>Higher cost</w:t>
            </w:r>
          </w:p>
        </w:tc>
        <w:tc>
          <w:tcPr>
            <w:tcW w:w="3831"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E76A5" w:rsidRPr="00247986" w:rsidRDefault="00190CE5" w:rsidP="00190CE5">
            <w:pPr>
              <w:numPr>
                <w:ilvl w:val="0"/>
                <w:numId w:val="14"/>
              </w:numPr>
              <w:spacing w:line="240" w:lineRule="auto"/>
              <w:rPr>
                <w:rFonts w:ascii="Times New Roman" w:hAnsi="Times New Roman" w:cs="Times New Roman"/>
                <w:sz w:val="24"/>
                <w:szCs w:val="24"/>
              </w:rPr>
            </w:pPr>
            <w:r w:rsidRPr="00247986">
              <w:rPr>
                <w:rFonts w:ascii="Times New Roman" w:hAnsi="Times New Roman" w:cs="Times New Roman"/>
                <w:sz w:val="24"/>
                <w:szCs w:val="24"/>
              </w:rPr>
              <w:t>Maintain reputation</w:t>
            </w:r>
          </w:p>
          <w:p w:rsidR="008E76A5" w:rsidRPr="00247986" w:rsidRDefault="00190CE5" w:rsidP="00190CE5">
            <w:pPr>
              <w:numPr>
                <w:ilvl w:val="0"/>
                <w:numId w:val="14"/>
              </w:num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Possible new business opportunities as contractors </w:t>
            </w:r>
          </w:p>
          <w:p w:rsidR="008E76A5" w:rsidRPr="00247986" w:rsidRDefault="00190CE5" w:rsidP="00190CE5">
            <w:pPr>
              <w:numPr>
                <w:ilvl w:val="0"/>
                <w:numId w:val="14"/>
              </w:numPr>
              <w:spacing w:line="240" w:lineRule="auto"/>
              <w:rPr>
                <w:rFonts w:ascii="Times New Roman" w:hAnsi="Times New Roman" w:cs="Times New Roman"/>
                <w:sz w:val="24"/>
                <w:szCs w:val="24"/>
              </w:rPr>
            </w:pPr>
            <w:r w:rsidRPr="00247986">
              <w:rPr>
                <w:rFonts w:ascii="Times New Roman" w:hAnsi="Times New Roman" w:cs="Times New Roman"/>
                <w:sz w:val="24"/>
                <w:szCs w:val="24"/>
              </w:rPr>
              <w:t>Encouraged to be legal direct contractors.</w:t>
            </w:r>
          </w:p>
        </w:tc>
      </w:tr>
      <w:tr w:rsidR="00247986" w:rsidRPr="00247986" w:rsidTr="00247986">
        <w:trPr>
          <w:trHeight w:val="585"/>
        </w:trPr>
        <w:tc>
          <w:tcPr>
            <w:tcW w:w="1915"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247986" w:rsidRPr="00247986" w:rsidRDefault="00247986" w:rsidP="008D09B9">
            <w:p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Government in Bangladesh </w:t>
            </w:r>
          </w:p>
        </w:tc>
        <w:tc>
          <w:tcPr>
            <w:tcW w:w="365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E76A5" w:rsidRPr="00247986" w:rsidRDefault="00190CE5" w:rsidP="00190CE5">
            <w:pPr>
              <w:numPr>
                <w:ilvl w:val="0"/>
                <w:numId w:val="15"/>
              </w:numPr>
              <w:spacing w:line="240" w:lineRule="auto"/>
              <w:rPr>
                <w:rFonts w:ascii="Times New Roman" w:hAnsi="Times New Roman" w:cs="Times New Roman"/>
                <w:sz w:val="24"/>
                <w:szCs w:val="24"/>
              </w:rPr>
            </w:pPr>
            <w:r w:rsidRPr="00247986">
              <w:rPr>
                <w:rFonts w:ascii="Times New Roman" w:hAnsi="Times New Roman" w:cs="Times New Roman"/>
                <w:sz w:val="24"/>
                <w:szCs w:val="24"/>
              </w:rPr>
              <w:t xml:space="preserve">More government spending </w:t>
            </w:r>
          </w:p>
        </w:tc>
        <w:tc>
          <w:tcPr>
            <w:tcW w:w="3831"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E76A5" w:rsidRPr="00247986" w:rsidRDefault="00190CE5" w:rsidP="00190CE5">
            <w:pPr>
              <w:numPr>
                <w:ilvl w:val="0"/>
                <w:numId w:val="15"/>
              </w:numPr>
              <w:spacing w:line="240" w:lineRule="auto"/>
              <w:rPr>
                <w:rFonts w:ascii="Times New Roman" w:hAnsi="Times New Roman" w:cs="Times New Roman"/>
                <w:sz w:val="24"/>
                <w:szCs w:val="24"/>
              </w:rPr>
            </w:pPr>
            <w:r w:rsidRPr="00247986">
              <w:rPr>
                <w:rFonts w:ascii="Times New Roman" w:hAnsi="Times New Roman" w:cs="Times New Roman"/>
                <w:sz w:val="24"/>
                <w:szCs w:val="24"/>
              </w:rPr>
              <w:t>Maintain reputation</w:t>
            </w:r>
          </w:p>
          <w:p w:rsidR="008E76A5" w:rsidRPr="00247986" w:rsidRDefault="00190CE5" w:rsidP="00190CE5">
            <w:pPr>
              <w:numPr>
                <w:ilvl w:val="0"/>
                <w:numId w:val="15"/>
              </w:numPr>
              <w:spacing w:line="240" w:lineRule="auto"/>
              <w:rPr>
                <w:rFonts w:ascii="Times New Roman" w:hAnsi="Times New Roman" w:cs="Times New Roman"/>
                <w:sz w:val="24"/>
                <w:szCs w:val="24"/>
              </w:rPr>
            </w:pPr>
            <w:r w:rsidRPr="00247986">
              <w:rPr>
                <w:rFonts w:ascii="Times New Roman" w:hAnsi="Times New Roman" w:cs="Times New Roman"/>
                <w:sz w:val="24"/>
                <w:szCs w:val="24"/>
              </w:rPr>
              <w:t>Increases long-run investment and income.</w:t>
            </w:r>
          </w:p>
        </w:tc>
      </w:tr>
    </w:tbl>
    <w:p w:rsidR="00863F06" w:rsidRPr="00E21F57" w:rsidRDefault="008D09B9" w:rsidP="008D09B9">
      <w:pPr>
        <w:spacing w:line="240" w:lineRule="auto"/>
        <w:rPr>
          <w:rFonts w:ascii="Times New Roman" w:hAnsi="Times New Roman" w:cs="Times New Roman"/>
          <w:sz w:val="24"/>
          <w:szCs w:val="24"/>
        </w:rPr>
      </w:pPr>
      <w:r>
        <w:rPr>
          <w:rFonts w:ascii="Times New Roman" w:hAnsi="Times New Roman" w:cs="Times New Roman"/>
          <w:sz w:val="24"/>
          <w:szCs w:val="24"/>
        </w:rPr>
        <w:t>Fig 5</w:t>
      </w:r>
    </w:p>
    <w:p w:rsidR="00863F06" w:rsidRPr="00247986" w:rsidRDefault="00863F06" w:rsidP="00247986">
      <w:pPr>
        <w:spacing w:line="480" w:lineRule="auto"/>
        <w:ind w:firstLine="720"/>
        <w:jc w:val="center"/>
        <w:rPr>
          <w:rFonts w:ascii="Times New Roman" w:hAnsi="Times New Roman" w:cs="Times New Roman"/>
          <w:b/>
          <w:sz w:val="24"/>
          <w:szCs w:val="24"/>
        </w:rPr>
      </w:pPr>
      <w:r w:rsidRPr="00247986">
        <w:rPr>
          <w:rFonts w:ascii="Times New Roman" w:hAnsi="Times New Roman" w:cs="Times New Roman"/>
          <w:b/>
          <w:sz w:val="24"/>
          <w:szCs w:val="24"/>
        </w:rPr>
        <w:t>Position/Recommendation.</w:t>
      </w:r>
    </w:p>
    <w:p w:rsidR="00863F06" w:rsidRPr="00E21F57"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 xml:space="preserve">It is recommendable that all global brands should venture deeply in practicing more direct, transparent sourcing model aspects. In my conviction, this will help in alleviating many issues attached to sourcing practices. Another recommendation is that global companies should implement strict supplier code of conduct and an inspection system. This will possibly cultivate transparency and accountability in all sourcing activities. Global companies should decrease the time and facilitate the verification process of the subcontractors for efficacy </w:t>
      </w:r>
      <w:r w:rsidR="00DF19FE" w:rsidRPr="00E21F57">
        <w:rPr>
          <w:rFonts w:ascii="Times New Roman" w:hAnsi="Times New Roman" w:cs="Times New Roman"/>
          <w:sz w:val="24"/>
          <w:szCs w:val="24"/>
        </w:rPr>
        <w:t>purposes</w:t>
      </w:r>
      <w:r w:rsidR="00DF19FE">
        <w:rPr>
          <w:rFonts w:ascii="Times New Roman" w:hAnsi="Times New Roman" w:cs="Times New Roman"/>
          <w:sz w:val="24"/>
          <w:szCs w:val="24"/>
        </w:rPr>
        <w:t xml:space="preserve"> (</w:t>
      </w:r>
      <w:r w:rsidR="00851B0B">
        <w:rPr>
          <w:rFonts w:ascii="Times New Roman" w:hAnsi="Times New Roman" w:cs="Times New Roman"/>
          <w:sz w:val="24"/>
          <w:szCs w:val="24"/>
        </w:rPr>
        <w:t xml:space="preserve">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xml:space="preserve">.  More on this, Bangladeshi government should develop the infrastructure to accommodate more subcontractors in a safe working environment. This will relieve employees from all </w:t>
      </w:r>
      <w:r w:rsidRPr="00E21F57">
        <w:rPr>
          <w:rFonts w:ascii="Times New Roman" w:hAnsi="Times New Roman" w:cs="Times New Roman"/>
          <w:sz w:val="24"/>
          <w:szCs w:val="24"/>
        </w:rPr>
        <w:lastRenderedPageBreak/>
        <w:t xml:space="preserve">developmental costs embedded. It will also sort out the risks of sparks and fire breakage in factories. </w:t>
      </w:r>
    </w:p>
    <w:p w:rsidR="00863F06" w:rsidRPr="00247986" w:rsidRDefault="00863F06" w:rsidP="00247986">
      <w:pPr>
        <w:spacing w:line="480" w:lineRule="auto"/>
        <w:ind w:firstLine="720"/>
        <w:jc w:val="center"/>
        <w:rPr>
          <w:rFonts w:ascii="Times New Roman" w:hAnsi="Times New Roman" w:cs="Times New Roman"/>
          <w:b/>
          <w:sz w:val="24"/>
          <w:szCs w:val="24"/>
        </w:rPr>
      </w:pPr>
      <w:r w:rsidRPr="00247986">
        <w:rPr>
          <w:rFonts w:ascii="Times New Roman" w:hAnsi="Times New Roman" w:cs="Times New Roman"/>
          <w:b/>
          <w:sz w:val="24"/>
          <w:szCs w:val="24"/>
        </w:rPr>
        <w:t>The aftermath of the Incident.</w:t>
      </w:r>
    </w:p>
    <w:p w:rsidR="00863F06" w:rsidRPr="00E21F57"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The Rana Plaza Collapse leads to the provision of many initiatives.  These included; The Accord of fire and the Alliance of Bangladesh legally binding agreement between international corporation and retailers and trade unions. The Accord of fire and the Alliance of Bangladesh were expected to focus on buildin</w:t>
      </w:r>
      <w:r w:rsidR="00DF19FE">
        <w:rPr>
          <w:rFonts w:ascii="Times New Roman" w:hAnsi="Times New Roman" w:cs="Times New Roman"/>
          <w:sz w:val="24"/>
          <w:szCs w:val="24"/>
        </w:rPr>
        <w:t xml:space="preserve">g and safety which were the </w:t>
      </w:r>
      <w:r w:rsidRPr="00E21F57">
        <w:rPr>
          <w:rFonts w:ascii="Times New Roman" w:hAnsi="Times New Roman" w:cs="Times New Roman"/>
          <w:sz w:val="24"/>
          <w:szCs w:val="24"/>
        </w:rPr>
        <w:t xml:space="preserve">key causes of challenges in the context of Bangladesh. They do not address the broader issues of labor rights, freedom of association, or business relationships in the supply chain. This could lead to the prevalence of worker issues. The Accord and the Alliance initiatives include only 1,894 plants out of the more than 5,000 </w:t>
      </w:r>
      <w:r w:rsidR="00DF19FE" w:rsidRPr="00E21F57">
        <w:rPr>
          <w:rFonts w:ascii="Times New Roman" w:hAnsi="Times New Roman" w:cs="Times New Roman"/>
          <w:sz w:val="24"/>
          <w:szCs w:val="24"/>
        </w:rPr>
        <w:t>plants</w:t>
      </w:r>
      <w:r w:rsidR="00DF19FE">
        <w:rPr>
          <w:rFonts w:ascii="Times New Roman" w:hAnsi="Times New Roman" w:cs="Times New Roman"/>
          <w:sz w:val="24"/>
          <w:szCs w:val="24"/>
        </w:rPr>
        <w:t xml:space="preserve"> (</w:t>
      </w:r>
      <w:r w:rsidR="00851B0B">
        <w:rPr>
          <w:rFonts w:ascii="Times New Roman" w:hAnsi="Times New Roman" w:cs="Times New Roman"/>
          <w:sz w:val="24"/>
          <w:szCs w:val="24"/>
        </w:rPr>
        <w:t xml:space="preserve">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xml:space="preserve">. The initiatives appear to be very biased.  In addition to this, the Accord and the Alliance are comprised primarily of multinational corporations from North America and Europe. This was done in the effort to curb the governance gap at national and national companies, unions, civil societies, and international organizations. In 2015, </w:t>
      </w:r>
      <w:r w:rsidR="00DF19FE" w:rsidRPr="00E21F57">
        <w:rPr>
          <w:rFonts w:ascii="Times New Roman" w:hAnsi="Times New Roman" w:cs="Times New Roman"/>
          <w:sz w:val="24"/>
          <w:szCs w:val="24"/>
        </w:rPr>
        <w:t>Rena</w:t>
      </w:r>
      <w:r w:rsidRPr="00E21F57">
        <w:rPr>
          <w:rFonts w:ascii="Times New Roman" w:hAnsi="Times New Roman" w:cs="Times New Roman"/>
          <w:sz w:val="24"/>
          <w:szCs w:val="24"/>
        </w:rPr>
        <w:t xml:space="preserve"> Plaza workers got compensation of $30 million from citizens and consumers in Europe (Heugten, 2015). This initiative was enacted to show compassion to all families that suffered as a result of the incident. To ensure that justice takes its path, the four factory owners have been arrested and in 2017 jailed for three years over corruption (Al </w:t>
      </w:r>
      <w:r w:rsidR="00DF19FE" w:rsidRPr="00E21F57">
        <w:rPr>
          <w:rFonts w:ascii="Times New Roman" w:hAnsi="Times New Roman" w:cs="Times New Roman"/>
          <w:sz w:val="24"/>
          <w:szCs w:val="24"/>
        </w:rPr>
        <w:t>Jazzier</w:t>
      </w:r>
      <w:r w:rsidRPr="00E21F57">
        <w:rPr>
          <w:rFonts w:ascii="Times New Roman" w:hAnsi="Times New Roman" w:cs="Times New Roman"/>
          <w:sz w:val="24"/>
          <w:szCs w:val="24"/>
        </w:rPr>
        <w:t>, 2017).</w:t>
      </w:r>
    </w:p>
    <w:p w:rsidR="00863F06" w:rsidRPr="00247986" w:rsidRDefault="00863F06" w:rsidP="00247986">
      <w:pPr>
        <w:spacing w:line="480" w:lineRule="auto"/>
        <w:ind w:firstLine="720"/>
        <w:jc w:val="center"/>
        <w:rPr>
          <w:rFonts w:ascii="Times New Roman" w:hAnsi="Times New Roman" w:cs="Times New Roman"/>
          <w:b/>
          <w:sz w:val="24"/>
          <w:szCs w:val="24"/>
        </w:rPr>
      </w:pPr>
      <w:r w:rsidRPr="00247986">
        <w:rPr>
          <w:rFonts w:ascii="Times New Roman" w:hAnsi="Times New Roman" w:cs="Times New Roman"/>
          <w:b/>
          <w:sz w:val="24"/>
          <w:szCs w:val="24"/>
        </w:rPr>
        <w:t>Lessons for Other Corporations.</w:t>
      </w:r>
    </w:p>
    <w:p w:rsidR="00DF19FE" w:rsidRDefault="00863F06" w:rsidP="00DF19FE">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From this incidence, other corporations have acquired certain lessons. Other firms can learn that they are responsible for the activities in their entire supply chain including the outsourced processes</w:t>
      </w:r>
      <w:r w:rsidR="00851B0B">
        <w:rPr>
          <w:rFonts w:ascii="Times New Roman" w:hAnsi="Times New Roman" w:cs="Times New Roman"/>
          <w:sz w:val="24"/>
          <w:szCs w:val="24"/>
        </w:rPr>
        <w:t xml:space="preserve"> (Heugten, </w:t>
      </w:r>
      <w:r w:rsidR="00851B0B" w:rsidRPr="00E21F57">
        <w:rPr>
          <w:rFonts w:ascii="Times New Roman" w:hAnsi="Times New Roman" w:cs="Times New Roman"/>
          <w:sz w:val="24"/>
          <w:szCs w:val="24"/>
        </w:rPr>
        <w:t>2015</w:t>
      </w:r>
      <w:r w:rsidR="00851B0B">
        <w:rPr>
          <w:rFonts w:ascii="Times New Roman" w:hAnsi="Times New Roman" w:cs="Times New Roman"/>
          <w:sz w:val="24"/>
          <w:szCs w:val="24"/>
        </w:rPr>
        <w:t>)</w:t>
      </w:r>
      <w:r w:rsidRPr="00E21F57">
        <w:rPr>
          <w:rFonts w:ascii="Times New Roman" w:hAnsi="Times New Roman" w:cs="Times New Roman"/>
          <w:sz w:val="24"/>
          <w:szCs w:val="24"/>
        </w:rPr>
        <w:t xml:space="preserve">. Another lesson is that when there is a weak supplier code </w:t>
      </w:r>
      <w:r w:rsidRPr="00E21F57">
        <w:rPr>
          <w:rFonts w:ascii="Times New Roman" w:hAnsi="Times New Roman" w:cs="Times New Roman"/>
          <w:sz w:val="24"/>
          <w:szCs w:val="24"/>
        </w:rPr>
        <w:lastRenderedPageBreak/>
        <w:t>of conduct and an inspection system, there will be cases of child labor, de facto slavery, and abusive working conditions. Firms can also learn that with flattening of the world, the corporation’s social responsibility is becoming more globalized and hence they should be responsive.</w:t>
      </w:r>
    </w:p>
    <w:p w:rsidR="00863F06" w:rsidRPr="00DF19FE" w:rsidRDefault="00863F06" w:rsidP="00DF19FE">
      <w:pPr>
        <w:spacing w:line="480" w:lineRule="auto"/>
        <w:ind w:firstLine="720"/>
        <w:jc w:val="center"/>
        <w:rPr>
          <w:rFonts w:ascii="Times New Roman" w:hAnsi="Times New Roman" w:cs="Times New Roman"/>
          <w:b/>
          <w:sz w:val="24"/>
          <w:szCs w:val="24"/>
        </w:rPr>
      </w:pPr>
      <w:r w:rsidRPr="00DF19FE">
        <w:rPr>
          <w:rFonts w:ascii="Times New Roman" w:hAnsi="Times New Roman" w:cs="Times New Roman"/>
          <w:b/>
          <w:sz w:val="24"/>
          <w:szCs w:val="24"/>
        </w:rPr>
        <w:t>Conclusion.</w:t>
      </w:r>
    </w:p>
    <w:p w:rsidR="00863F06" w:rsidRPr="00E21F57" w:rsidRDefault="00863F06" w:rsidP="00E21F57">
      <w:pPr>
        <w:spacing w:line="480" w:lineRule="auto"/>
        <w:ind w:firstLine="720"/>
        <w:rPr>
          <w:rFonts w:ascii="Times New Roman" w:hAnsi="Times New Roman" w:cs="Times New Roman"/>
          <w:sz w:val="24"/>
          <w:szCs w:val="24"/>
        </w:rPr>
      </w:pPr>
      <w:r w:rsidRPr="00E21F57">
        <w:rPr>
          <w:rFonts w:ascii="Times New Roman" w:hAnsi="Times New Roman" w:cs="Times New Roman"/>
          <w:sz w:val="24"/>
          <w:szCs w:val="24"/>
        </w:rPr>
        <w:t>In summary, the Rana Plaza Case was a sensitive aspect the often caused a tremor not only to the context of Bangladesh but also to the whole world. More on this, it led to the reawakening of the government of Bangladesh</w:t>
      </w:r>
      <w:r w:rsidR="00DF19FE">
        <w:rPr>
          <w:rFonts w:ascii="Times New Roman" w:hAnsi="Times New Roman" w:cs="Times New Roman"/>
          <w:sz w:val="24"/>
          <w:szCs w:val="24"/>
        </w:rPr>
        <w:t xml:space="preserve"> in addressing future challenges</w:t>
      </w:r>
      <w:r w:rsidRPr="00E21F57">
        <w:rPr>
          <w:rFonts w:ascii="Times New Roman" w:hAnsi="Times New Roman" w:cs="Times New Roman"/>
          <w:sz w:val="24"/>
          <w:szCs w:val="24"/>
        </w:rPr>
        <w:t xml:space="preserve"> in the industry. The Accord of fire and the Alliance of Bangladesh initiative were formed to on core aspects aftermath of the incident. It is recommendable for the government to intervene by developing infrastructure to attend to these industrial threats. Corporations should also know that they should be responsive to the potential risks while enriching worker safety and better working conditions. </w:t>
      </w:r>
    </w:p>
    <w:p w:rsidR="00863F06" w:rsidRPr="00E21F57" w:rsidRDefault="00863F06" w:rsidP="00E21F57">
      <w:pPr>
        <w:spacing w:line="480" w:lineRule="auto"/>
        <w:ind w:firstLine="720"/>
        <w:rPr>
          <w:rFonts w:ascii="Times New Roman" w:hAnsi="Times New Roman" w:cs="Times New Roman"/>
          <w:sz w:val="24"/>
          <w:szCs w:val="24"/>
        </w:rPr>
      </w:pPr>
    </w:p>
    <w:p w:rsidR="008D09B9" w:rsidRDefault="008D09B9" w:rsidP="00247986">
      <w:pPr>
        <w:spacing w:line="480" w:lineRule="auto"/>
        <w:ind w:firstLine="720"/>
        <w:jc w:val="center"/>
        <w:rPr>
          <w:rFonts w:ascii="Times New Roman" w:hAnsi="Times New Roman" w:cs="Times New Roman"/>
          <w:sz w:val="24"/>
          <w:szCs w:val="24"/>
        </w:rPr>
      </w:pPr>
    </w:p>
    <w:p w:rsidR="008D09B9" w:rsidRDefault="008D09B9" w:rsidP="00247986">
      <w:pPr>
        <w:spacing w:line="480" w:lineRule="auto"/>
        <w:ind w:firstLine="720"/>
        <w:jc w:val="center"/>
        <w:rPr>
          <w:rFonts w:ascii="Times New Roman" w:hAnsi="Times New Roman" w:cs="Times New Roman"/>
          <w:sz w:val="24"/>
          <w:szCs w:val="24"/>
        </w:rPr>
      </w:pPr>
    </w:p>
    <w:p w:rsidR="008D09B9" w:rsidRDefault="008D09B9" w:rsidP="00247986">
      <w:pPr>
        <w:spacing w:line="480" w:lineRule="auto"/>
        <w:ind w:firstLine="720"/>
        <w:jc w:val="center"/>
        <w:rPr>
          <w:rFonts w:ascii="Times New Roman" w:hAnsi="Times New Roman" w:cs="Times New Roman"/>
          <w:sz w:val="24"/>
          <w:szCs w:val="24"/>
        </w:rPr>
      </w:pPr>
    </w:p>
    <w:p w:rsidR="008D09B9" w:rsidRDefault="008D09B9" w:rsidP="00247986">
      <w:pPr>
        <w:spacing w:line="480" w:lineRule="auto"/>
        <w:ind w:firstLine="720"/>
        <w:jc w:val="center"/>
        <w:rPr>
          <w:rFonts w:ascii="Times New Roman" w:hAnsi="Times New Roman" w:cs="Times New Roman"/>
          <w:sz w:val="24"/>
          <w:szCs w:val="24"/>
        </w:rPr>
      </w:pPr>
    </w:p>
    <w:p w:rsidR="008D09B9" w:rsidRDefault="008D09B9" w:rsidP="00247986">
      <w:pPr>
        <w:spacing w:line="480" w:lineRule="auto"/>
        <w:ind w:firstLine="720"/>
        <w:jc w:val="center"/>
        <w:rPr>
          <w:rFonts w:ascii="Times New Roman" w:hAnsi="Times New Roman" w:cs="Times New Roman"/>
          <w:sz w:val="24"/>
          <w:szCs w:val="24"/>
        </w:rPr>
      </w:pPr>
    </w:p>
    <w:p w:rsidR="008D09B9" w:rsidRDefault="008D09B9" w:rsidP="00DF19FE">
      <w:pPr>
        <w:spacing w:line="480" w:lineRule="auto"/>
        <w:rPr>
          <w:rFonts w:ascii="Times New Roman" w:hAnsi="Times New Roman" w:cs="Times New Roman"/>
          <w:sz w:val="24"/>
          <w:szCs w:val="24"/>
        </w:rPr>
      </w:pPr>
    </w:p>
    <w:p w:rsidR="00DF19FE" w:rsidRDefault="00DF19FE" w:rsidP="00DF19FE">
      <w:pPr>
        <w:spacing w:line="480" w:lineRule="auto"/>
        <w:rPr>
          <w:rFonts w:ascii="Times New Roman" w:hAnsi="Times New Roman" w:cs="Times New Roman"/>
          <w:sz w:val="24"/>
          <w:szCs w:val="24"/>
        </w:rPr>
      </w:pPr>
    </w:p>
    <w:p w:rsidR="00231413" w:rsidRPr="00E21F57" w:rsidRDefault="00231413" w:rsidP="00247986">
      <w:pPr>
        <w:spacing w:line="480" w:lineRule="auto"/>
        <w:ind w:firstLine="720"/>
        <w:jc w:val="center"/>
        <w:rPr>
          <w:rFonts w:ascii="Times New Roman" w:hAnsi="Times New Roman" w:cs="Times New Roman"/>
          <w:sz w:val="24"/>
          <w:szCs w:val="24"/>
        </w:rPr>
      </w:pPr>
      <w:bookmarkStart w:id="0" w:name="_GoBack"/>
      <w:bookmarkEnd w:id="0"/>
      <w:r w:rsidRPr="00E21F57">
        <w:rPr>
          <w:rFonts w:ascii="Times New Roman" w:hAnsi="Times New Roman" w:cs="Times New Roman"/>
          <w:sz w:val="24"/>
          <w:szCs w:val="24"/>
        </w:rPr>
        <w:lastRenderedPageBreak/>
        <w:t>References.</w:t>
      </w:r>
    </w:p>
    <w:p w:rsidR="00231413" w:rsidRPr="00E21F57" w:rsidRDefault="00231413" w:rsidP="00247986">
      <w:pPr>
        <w:spacing w:line="480" w:lineRule="auto"/>
        <w:ind w:left="720" w:hanging="720"/>
        <w:rPr>
          <w:rFonts w:ascii="Times New Roman" w:hAnsi="Times New Roman" w:cs="Times New Roman"/>
          <w:sz w:val="24"/>
          <w:szCs w:val="24"/>
        </w:rPr>
      </w:pPr>
      <w:r w:rsidRPr="00E21F57">
        <w:rPr>
          <w:rFonts w:ascii="Times New Roman" w:hAnsi="Times New Roman" w:cs="Times New Roman"/>
          <w:sz w:val="24"/>
          <w:szCs w:val="24"/>
        </w:rPr>
        <w:t xml:space="preserve">Al Jazeera. (2017, August 29). Rana Plaza owner jailed for three years over corruption. Retrieved October 20, 2018, from </w:t>
      </w:r>
      <w:hyperlink r:id="rId7" w:history="1">
        <w:r w:rsidRPr="00E21F57">
          <w:rPr>
            <w:rStyle w:val="Hyperlink"/>
            <w:rFonts w:ascii="Times New Roman" w:hAnsi="Times New Roman" w:cs="Times New Roman"/>
            <w:sz w:val="24"/>
            <w:szCs w:val="24"/>
          </w:rPr>
          <w:t>https://www.aljazeera.com/news/2017/08/rana-plaza-owner-jailed-years-corruption-170829161742916.html</w:t>
        </w:r>
      </w:hyperlink>
      <w:r w:rsidRPr="00E21F57">
        <w:rPr>
          <w:rFonts w:ascii="Times New Roman" w:hAnsi="Times New Roman" w:cs="Times New Roman"/>
          <w:sz w:val="24"/>
          <w:szCs w:val="24"/>
        </w:rPr>
        <w:t xml:space="preserve"> s</w:t>
      </w:r>
    </w:p>
    <w:p w:rsidR="00231413" w:rsidRPr="00E21F57" w:rsidRDefault="00231413" w:rsidP="00247986">
      <w:pPr>
        <w:spacing w:line="480" w:lineRule="auto"/>
        <w:ind w:left="720" w:hanging="720"/>
        <w:rPr>
          <w:rFonts w:ascii="Times New Roman" w:hAnsi="Times New Roman" w:cs="Times New Roman"/>
          <w:sz w:val="24"/>
          <w:szCs w:val="24"/>
        </w:rPr>
      </w:pPr>
      <w:r w:rsidRPr="00E21F57">
        <w:rPr>
          <w:rFonts w:ascii="Times New Roman" w:hAnsi="Times New Roman" w:cs="Times New Roman"/>
          <w:sz w:val="24"/>
          <w:szCs w:val="24"/>
        </w:rPr>
        <w:t xml:space="preserve">Heugten, M. V. (2015, June 08). WE WON!! Rana Plaza workers get compensation. Retrieved October 22, 2018, from </w:t>
      </w:r>
      <w:hyperlink r:id="rId8" w:history="1">
        <w:r w:rsidRPr="00E21F57">
          <w:rPr>
            <w:rStyle w:val="Hyperlink"/>
            <w:rFonts w:ascii="Times New Roman" w:hAnsi="Times New Roman" w:cs="Times New Roman"/>
            <w:sz w:val="24"/>
            <w:szCs w:val="24"/>
          </w:rPr>
          <w:t>https://cleanclothes.org/news/2015/06/08/we-won-rana-plaza-workers-get-full-compensation</w:t>
        </w:r>
      </w:hyperlink>
    </w:p>
    <w:p w:rsidR="00231413" w:rsidRPr="00E21F57" w:rsidRDefault="00231413" w:rsidP="00E21F57">
      <w:pPr>
        <w:spacing w:line="480" w:lineRule="auto"/>
        <w:ind w:firstLine="720"/>
        <w:rPr>
          <w:rFonts w:ascii="Times New Roman" w:hAnsi="Times New Roman" w:cs="Times New Roman"/>
          <w:sz w:val="24"/>
          <w:szCs w:val="24"/>
        </w:rPr>
      </w:pPr>
    </w:p>
    <w:p w:rsidR="00681CF9" w:rsidRPr="00E21F57" w:rsidRDefault="00681CF9" w:rsidP="00E21F57">
      <w:pPr>
        <w:spacing w:line="480" w:lineRule="auto"/>
        <w:ind w:firstLine="720"/>
        <w:rPr>
          <w:rFonts w:ascii="Times New Roman" w:hAnsi="Times New Roman" w:cs="Times New Roman"/>
          <w:b/>
          <w:sz w:val="24"/>
          <w:szCs w:val="24"/>
        </w:rPr>
      </w:pPr>
    </w:p>
    <w:sectPr w:rsidR="00681CF9" w:rsidRPr="00E21F57" w:rsidSect="00863F0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4495" w:rsidRDefault="002C4495" w:rsidP="00681CF9">
      <w:pPr>
        <w:spacing w:after="0" w:line="240" w:lineRule="auto"/>
      </w:pPr>
      <w:r>
        <w:separator/>
      </w:r>
    </w:p>
  </w:endnote>
  <w:endnote w:type="continuationSeparator" w:id="1">
    <w:p w:rsidR="002C4495" w:rsidRDefault="002C4495" w:rsidP="00681C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4495" w:rsidRDefault="002C4495" w:rsidP="00681CF9">
      <w:pPr>
        <w:spacing w:after="0" w:line="240" w:lineRule="auto"/>
      </w:pPr>
      <w:r>
        <w:separator/>
      </w:r>
    </w:p>
  </w:footnote>
  <w:footnote w:type="continuationSeparator" w:id="1">
    <w:p w:rsidR="002C4495" w:rsidRDefault="002C4495" w:rsidP="00681C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06" w:rsidRPr="00863F06" w:rsidRDefault="00863F06">
    <w:pPr>
      <w:pStyle w:val="Header"/>
      <w:rPr>
        <w:rFonts w:ascii="Times New Roman" w:hAnsi="Times New Roman" w:cs="Times New Roman"/>
        <w:sz w:val="24"/>
        <w:szCs w:val="24"/>
      </w:rPr>
    </w:pPr>
    <w:r w:rsidRPr="00863F06">
      <w:rPr>
        <w:rFonts w:ascii="Times New Roman" w:hAnsi="Times New Roman" w:cs="Times New Roman"/>
        <w:sz w:val="24"/>
        <w:szCs w:val="24"/>
      </w:rPr>
      <w:t>END OF CHAPTER CASE: RANA PLAZA CASE.</w:t>
    </w:r>
    <w:r w:rsidRPr="00863F06">
      <w:rPr>
        <w:rFonts w:ascii="Times New Roman" w:hAnsi="Times New Roman" w:cs="Times New Roman"/>
        <w:sz w:val="24"/>
        <w:szCs w:val="24"/>
      </w:rPr>
      <w:tab/>
    </w:r>
    <w:sdt>
      <w:sdtPr>
        <w:rPr>
          <w:rFonts w:ascii="Times New Roman" w:hAnsi="Times New Roman" w:cs="Times New Roman"/>
          <w:sz w:val="24"/>
          <w:szCs w:val="24"/>
        </w:rPr>
        <w:id w:val="1283690111"/>
        <w:docPartObj>
          <w:docPartGallery w:val="Page Numbers (Top of Page)"/>
          <w:docPartUnique/>
        </w:docPartObj>
      </w:sdtPr>
      <w:sdtEndPr>
        <w:rPr>
          <w:noProof/>
        </w:rPr>
      </w:sdtEndPr>
      <w:sdtContent>
        <w:r w:rsidR="00C61AB2" w:rsidRPr="00863F06">
          <w:rPr>
            <w:rFonts w:ascii="Times New Roman" w:hAnsi="Times New Roman" w:cs="Times New Roman"/>
            <w:sz w:val="24"/>
            <w:szCs w:val="24"/>
          </w:rPr>
          <w:fldChar w:fldCharType="begin"/>
        </w:r>
        <w:r w:rsidRPr="00863F06">
          <w:rPr>
            <w:rFonts w:ascii="Times New Roman" w:hAnsi="Times New Roman" w:cs="Times New Roman"/>
            <w:sz w:val="24"/>
            <w:szCs w:val="24"/>
          </w:rPr>
          <w:instrText xml:space="preserve"> PAGE   \* MERGEFORMAT </w:instrText>
        </w:r>
        <w:r w:rsidR="00C61AB2" w:rsidRPr="00863F06">
          <w:rPr>
            <w:rFonts w:ascii="Times New Roman" w:hAnsi="Times New Roman" w:cs="Times New Roman"/>
            <w:sz w:val="24"/>
            <w:szCs w:val="24"/>
          </w:rPr>
          <w:fldChar w:fldCharType="separate"/>
        </w:r>
        <w:r w:rsidR="00DF19FE">
          <w:rPr>
            <w:rFonts w:ascii="Times New Roman" w:hAnsi="Times New Roman" w:cs="Times New Roman"/>
            <w:noProof/>
            <w:sz w:val="24"/>
            <w:szCs w:val="24"/>
          </w:rPr>
          <w:t>2</w:t>
        </w:r>
        <w:r w:rsidR="00C61AB2" w:rsidRPr="00863F06">
          <w:rPr>
            <w:rFonts w:ascii="Times New Roman" w:hAnsi="Times New Roman" w:cs="Times New Roman"/>
            <w:noProof/>
            <w:sz w:val="24"/>
            <w:szCs w:val="24"/>
          </w:rPr>
          <w:fldChar w:fldCharType="end"/>
        </w:r>
      </w:sdtContent>
    </w:sdt>
  </w:p>
  <w:p w:rsidR="00863F06" w:rsidRPr="00863F06" w:rsidRDefault="00863F0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06" w:rsidRPr="00863F06" w:rsidRDefault="00863F06" w:rsidP="00863F06">
    <w:pPr>
      <w:spacing w:line="240" w:lineRule="auto"/>
      <w:rPr>
        <w:rFonts w:ascii="Times New Roman" w:hAnsi="Times New Roman" w:cs="Times New Roman"/>
        <w:sz w:val="24"/>
        <w:szCs w:val="24"/>
      </w:rPr>
    </w:pPr>
    <w:r w:rsidRPr="00863F06">
      <w:rPr>
        <w:rFonts w:ascii="Times New Roman" w:hAnsi="Times New Roman" w:cs="Times New Roman"/>
        <w:sz w:val="24"/>
        <w:szCs w:val="24"/>
      </w:rPr>
      <w:t>Running Head: END OF CHAPTER CASE: RANA PLAZA CASE.</w:t>
    </w:r>
    <w:r w:rsidRPr="00863F06">
      <w:rPr>
        <w:rFonts w:ascii="Times New Roman" w:hAnsi="Times New Roman" w:cs="Times New Roman"/>
        <w:sz w:val="24"/>
        <w:szCs w:val="24"/>
      </w:rPr>
      <w:tab/>
    </w:r>
    <w:r w:rsidRPr="00863F06">
      <w:rPr>
        <w:rFonts w:ascii="Times New Roman" w:hAnsi="Times New Roman" w:cs="Times New Roman"/>
        <w:sz w:val="24"/>
        <w:szCs w:val="24"/>
      </w:rPr>
      <w:tab/>
    </w:r>
    <w:r w:rsidRPr="00863F06">
      <w:rPr>
        <w:rFonts w:ascii="Times New Roman" w:hAnsi="Times New Roman" w:cs="Times New Roman"/>
        <w:sz w:val="24"/>
        <w:szCs w:val="24"/>
      </w:rPr>
      <w:tab/>
    </w:r>
    <w:sdt>
      <w:sdtPr>
        <w:rPr>
          <w:rFonts w:ascii="Times New Roman" w:hAnsi="Times New Roman" w:cs="Times New Roman"/>
          <w:sz w:val="24"/>
          <w:szCs w:val="24"/>
        </w:rPr>
        <w:id w:val="1866317636"/>
        <w:docPartObj>
          <w:docPartGallery w:val="Page Numbers (Top of Page)"/>
          <w:docPartUnique/>
        </w:docPartObj>
      </w:sdtPr>
      <w:sdtEndPr>
        <w:rPr>
          <w:noProof/>
        </w:rPr>
      </w:sdtEndPr>
      <w:sdtContent>
        <w:r w:rsidR="00C61AB2" w:rsidRPr="00863F06">
          <w:rPr>
            <w:rFonts w:ascii="Times New Roman" w:hAnsi="Times New Roman" w:cs="Times New Roman"/>
            <w:sz w:val="24"/>
            <w:szCs w:val="24"/>
          </w:rPr>
          <w:fldChar w:fldCharType="begin"/>
        </w:r>
        <w:r w:rsidRPr="00863F06">
          <w:rPr>
            <w:rFonts w:ascii="Times New Roman" w:hAnsi="Times New Roman" w:cs="Times New Roman"/>
            <w:sz w:val="24"/>
            <w:szCs w:val="24"/>
          </w:rPr>
          <w:instrText xml:space="preserve"> PAGE   \* MERGEFORMAT </w:instrText>
        </w:r>
        <w:r w:rsidR="00C61AB2" w:rsidRPr="00863F06">
          <w:rPr>
            <w:rFonts w:ascii="Times New Roman" w:hAnsi="Times New Roman" w:cs="Times New Roman"/>
            <w:sz w:val="24"/>
            <w:szCs w:val="24"/>
          </w:rPr>
          <w:fldChar w:fldCharType="separate"/>
        </w:r>
        <w:r w:rsidR="00DF19FE">
          <w:rPr>
            <w:rFonts w:ascii="Times New Roman" w:hAnsi="Times New Roman" w:cs="Times New Roman"/>
            <w:noProof/>
            <w:sz w:val="24"/>
            <w:szCs w:val="24"/>
          </w:rPr>
          <w:t>1</w:t>
        </w:r>
        <w:r w:rsidR="00C61AB2" w:rsidRPr="00863F06">
          <w:rPr>
            <w:rFonts w:ascii="Times New Roman" w:hAnsi="Times New Roman" w:cs="Times New Roman"/>
            <w:noProof/>
            <w:sz w:val="24"/>
            <w:szCs w:val="24"/>
          </w:rPr>
          <w:fldChar w:fldCharType="end"/>
        </w:r>
      </w:sdtContent>
    </w:sdt>
  </w:p>
  <w:p w:rsidR="00863F06" w:rsidRPr="00863F06" w:rsidRDefault="00863F06">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B7857"/>
    <w:multiLevelType w:val="hybridMultilevel"/>
    <w:tmpl w:val="F3129392"/>
    <w:lvl w:ilvl="0" w:tplc="DC5A0196">
      <w:start w:val="1"/>
      <w:numFmt w:val="bullet"/>
      <w:lvlText w:val="•"/>
      <w:lvlJc w:val="left"/>
      <w:pPr>
        <w:tabs>
          <w:tab w:val="num" w:pos="720"/>
        </w:tabs>
        <w:ind w:left="720" w:hanging="360"/>
      </w:pPr>
      <w:rPr>
        <w:rFonts w:ascii="Arial" w:hAnsi="Arial" w:hint="default"/>
      </w:rPr>
    </w:lvl>
    <w:lvl w:ilvl="1" w:tplc="16447E50" w:tentative="1">
      <w:start w:val="1"/>
      <w:numFmt w:val="bullet"/>
      <w:lvlText w:val="•"/>
      <w:lvlJc w:val="left"/>
      <w:pPr>
        <w:tabs>
          <w:tab w:val="num" w:pos="1440"/>
        </w:tabs>
        <w:ind w:left="1440" w:hanging="360"/>
      </w:pPr>
      <w:rPr>
        <w:rFonts w:ascii="Arial" w:hAnsi="Arial" w:hint="default"/>
      </w:rPr>
    </w:lvl>
    <w:lvl w:ilvl="2" w:tplc="54024926" w:tentative="1">
      <w:start w:val="1"/>
      <w:numFmt w:val="bullet"/>
      <w:lvlText w:val="•"/>
      <w:lvlJc w:val="left"/>
      <w:pPr>
        <w:tabs>
          <w:tab w:val="num" w:pos="2160"/>
        </w:tabs>
        <w:ind w:left="2160" w:hanging="360"/>
      </w:pPr>
      <w:rPr>
        <w:rFonts w:ascii="Arial" w:hAnsi="Arial" w:hint="default"/>
      </w:rPr>
    </w:lvl>
    <w:lvl w:ilvl="3" w:tplc="84B0D51C" w:tentative="1">
      <w:start w:val="1"/>
      <w:numFmt w:val="bullet"/>
      <w:lvlText w:val="•"/>
      <w:lvlJc w:val="left"/>
      <w:pPr>
        <w:tabs>
          <w:tab w:val="num" w:pos="2880"/>
        </w:tabs>
        <w:ind w:left="2880" w:hanging="360"/>
      </w:pPr>
      <w:rPr>
        <w:rFonts w:ascii="Arial" w:hAnsi="Arial" w:hint="default"/>
      </w:rPr>
    </w:lvl>
    <w:lvl w:ilvl="4" w:tplc="158E3FE4" w:tentative="1">
      <w:start w:val="1"/>
      <w:numFmt w:val="bullet"/>
      <w:lvlText w:val="•"/>
      <w:lvlJc w:val="left"/>
      <w:pPr>
        <w:tabs>
          <w:tab w:val="num" w:pos="3600"/>
        </w:tabs>
        <w:ind w:left="3600" w:hanging="360"/>
      </w:pPr>
      <w:rPr>
        <w:rFonts w:ascii="Arial" w:hAnsi="Arial" w:hint="default"/>
      </w:rPr>
    </w:lvl>
    <w:lvl w:ilvl="5" w:tplc="90767146" w:tentative="1">
      <w:start w:val="1"/>
      <w:numFmt w:val="bullet"/>
      <w:lvlText w:val="•"/>
      <w:lvlJc w:val="left"/>
      <w:pPr>
        <w:tabs>
          <w:tab w:val="num" w:pos="4320"/>
        </w:tabs>
        <w:ind w:left="4320" w:hanging="360"/>
      </w:pPr>
      <w:rPr>
        <w:rFonts w:ascii="Arial" w:hAnsi="Arial" w:hint="default"/>
      </w:rPr>
    </w:lvl>
    <w:lvl w:ilvl="6" w:tplc="060C410C" w:tentative="1">
      <w:start w:val="1"/>
      <w:numFmt w:val="bullet"/>
      <w:lvlText w:val="•"/>
      <w:lvlJc w:val="left"/>
      <w:pPr>
        <w:tabs>
          <w:tab w:val="num" w:pos="5040"/>
        </w:tabs>
        <w:ind w:left="5040" w:hanging="360"/>
      </w:pPr>
      <w:rPr>
        <w:rFonts w:ascii="Arial" w:hAnsi="Arial" w:hint="default"/>
      </w:rPr>
    </w:lvl>
    <w:lvl w:ilvl="7" w:tplc="CC36C53E" w:tentative="1">
      <w:start w:val="1"/>
      <w:numFmt w:val="bullet"/>
      <w:lvlText w:val="•"/>
      <w:lvlJc w:val="left"/>
      <w:pPr>
        <w:tabs>
          <w:tab w:val="num" w:pos="5760"/>
        </w:tabs>
        <w:ind w:left="5760" w:hanging="360"/>
      </w:pPr>
      <w:rPr>
        <w:rFonts w:ascii="Arial" w:hAnsi="Arial" w:hint="default"/>
      </w:rPr>
    </w:lvl>
    <w:lvl w:ilvl="8" w:tplc="694866E8" w:tentative="1">
      <w:start w:val="1"/>
      <w:numFmt w:val="bullet"/>
      <w:lvlText w:val="•"/>
      <w:lvlJc w:val="left"/>
      <w:pPr>
        <w:tabs>
          <w:tab w:val="num" w:pos="6480"/>
        </w:tabs>
        <w:ind w:left="6480" w:hanging="360"/>
      </w:pPr>
      <w:rPr>
        <w:rFonts w:ascii="Arial" w:hAnsi="Arial" w:hint="default"/>
      </w:rPr>
    </w:lvl>
  </w:abstractNum>
  <w:abstractNum w:abstractNumId="1">
    <w:nsid w:val="129332C4"/>
    <w:multiLevelType w:val="hybridMultilevel"/>
    <w:tmpl w:val="75A6EEC6"/>
    <w:lvl w:ilvl="0" w:tplc="B5BC7F66">
      <w:start w:val="1"/>
      <w:numFmt w:val="bullet"/>
      <w:lvlText w:val="•"/>
      <w:lvlJc w:val="left"/>
      <w:pPr>
        <w:tabs>
          <w:tab w:val="num" w:pos="720"/>
        </w:tabs>
        <w:ind w:left="720" w:hanging="360"/>
      </w:pPr>
      <w:rPr>
        <w:rFonts w:ascii="Arial" w:hAnsi="Arial" w:hint="default"/>
      </w:rPr>
    </w:lvl>
    <w:lvl w:ilvl="1" w:tplc="F514A3CE" w:tentative="1">
      <w:start w:val="1"/>
      <w:numFmt w:val="bullet"/>
      <w:lvlText w:val="•"/>
      <w:lvlJc w:val="left"/>
      <w:pPr>
        <w:tabs>
          <w:tab w:val="num" w:pos="1440"/>
        </w:tabs>
        <w:ind w:left="1440" w:hanging="360"/>
      </w:pPr>
      <w:rPr>
        <w:rFonts w:ascii="Arial" w:hAnsi="Arial" w:hint="default"/>
      </w:rPr>
    </w:lvl>
    <w:lvl w:ilvl="2" w:tplc="9D622B32" w:tentative="1">
      <w:start w:val="1"/>
      <w:numFmt w:val="bullet"/>
      <w:lvlText w:val="•"/>
      <w:lvlJc w:val="left"/>
      <w:pPr>
        <w:tabs>
          <w:tab w:val="num" w:pos="2160"/>
        </w:tabs>
        <w:ind w:left="2160" w:hanging="360"/>
      </w:pPr>
      <w:rPr>
        <w:rFonts w:ascii="Arial" w:hAnsi="Arial" w:hint="default"/>
      </w:rPr>
    </w:lvl>
    <w:lvl w:ilvl="3" w:tplc="A00A3F86" w:tentative="1">
      <w:start w:val="1"/>
      <w:numFmt w:val="bullet"/>
      <w:lvlText w:val="•"/>
      <w:lvlJc w:val="left"/>
      <w:pPr>
        <w:tabs>
          <w:tab w:val="num" w:pos="2880"/>
        </w:tabs>
        <w:ind w:left="2880" w:hanging="360"/>
      </w:pPr>
      <w:rPr>
        <w:rFonts w:ascii="Arial" w:hAnsi="Arial" w:hint="default"/>
      </w:rPr>
    </w:lvl>
    <w:lvl w:ilvl="4" w:tplc="7110F74A" w:tentative="1">
      <w:start w:val="1"/>
      <w:numFmt w:val="bullet"/>
      <w:lvlText w:val="•"/>
      <w:lvlJc w:val="left"/>
      <w:pPr>
        <w:tabs>
          <w:tab w:val="num" w:pos="3600"/>
        </w:tabs>
        <w:ind w:left="3600" w:hanging="360"/>
      </w:pPr>
      <w:rPr>
        <w:rFonts w:ascii="Arial" w:hAnsi="Arial" w:hint="default"/>
      </w:rPr>
    </w:lvl>
    <w:lvl w:ilvl="5" w:tplc="6DDE3AF2" w:tentative="1">
      <w:start w:val="1"/>
      <w:numFmt w:val="bullet"/>
      <w:lvlText w:val="•"/>
      <w:lvlJc w:val="left"/>
      <w:pPr>
        <w:tabs>
          <w:tab w:val="num" w:pos="4320"/>
        </w:tabs>
        <w:ind w:left="4320" w:hanging="360"/>
      </w:pPr>
      <w:rPr>
        <w:rFonts w:ascii="Arial" w:hAnsi="Arial" w:hint="default"/>
      </w:rPr>
    </w:lvl>
    <w:lvl w:ilvl="6" w:tplc="B4664D78" w:tentative="1">
      <w:start w:val="1"/>
      <w:numFmt w:val="bullet"/>
      <w:lvlText w:val="•"/>
      <w:lvlJc w:val="left"/>
      <w:pPr>
        <w:tabs>
          <w:tab w:val="num" w:pos="5040"/>
        </w:tabs>
        <w:ind w:left="5040" w:hanging="360"/>
      </w:pPr>
      <w:rPr>
        <w:rFonts w:ascii="Arial" w:hAnsi="Arial" w:hint="default"/>
      </w:rPr>
    </w:lvl>
    <w:lvl w:ilvl="7" w:tplc="84F2B9D4" w:tentative="1">
      <w:start w:val="1"/>
      <w:numFmt w:val="bullet"/>
      <w:lvlText w:val="•"/>
      <w:lvlJc w:val="left"/>
      <w:pPr>
        <w:tabs>
          <w:tab w:val="num" w:pos="5760"/>
        </w:tabs>
        <w:ind w:left="5760" w:hanging="360"/>
      </w:pPr>
      <w:rPr>
        <w:rFonts w:ascii="Arial" w:hAnsi="Arial" w:hint="default"/>
      </w:rPr>
    </w:lvl>
    <w:lvl w:ilvl="8" w:tplc="A9AA7A1E" w:tentative="1">
      <w:start w:val="1"/>
      <w:numFmt w:val="bullet"/>
      <w:lvlText w:val="•"/>
      <w:lvlJc w:val="left"/>
      <w:pPr>
        <w:tabs>
          <w:tab w:val="num" w:pos="6480"/>
        </w:tabs>
        <w:ind w:left="6480" w:hanging="360"/>
      </w:pPr>
      <w:rPr>
        <w:rFonts w:ascii="Arial" w:hAnsi="Arial" w:hint="default"/>
      </w:rPr>
    </w:lvl>
  </w:abstractNum>
  <w:abstractNum w:abstractNumId="2">
    <w:nsid w:val="15C025BE"/>
    <w:multiLevelType w:val="hybridMultilevel"/>
    <w:tmpl w:val="645E05EE"/>
    <w:lvl w:ilvl="0" w:tplc="C728FFF8">
      <w:start w:val="1"/>
      <w:numFmt w:val="bullet"/>
      <w:lvlText w:val="•"/>
      <w:lvlJc w:val="left"/>
      <w:pPr>
        <w:tabs>
          <w:tab w:val="num" w:pos="720"/>
        </w:tabs>
        <w:ind w:left="720" w:hanging="360"/>
      </w:pPr>
      <w:rPr>
        <w:rFonts w:ascii="Arial" w:hAnsi="Arial" w:hint="default"/>
      </w:rPr>
    </w:lvl>
    <w:lvl w:ilvl="1" w:tplc="7C009D02" w:tentative="1">
      <w:start w:val="1"/>
      <w:numFmt w:val="bullet"/>
      <w:lvlText w:val="•"/>
      <w:lvlJc w:val="left"/>
      <w:pPr>
        <w:tabs>
          <w:tab w:val="num" w:pos="1440"/>
        </w:tabs>
        <w:ind w:left="1440" w:hanging="360"/>
      </w:pPr>
      <w:rPr>
        <w:rFonts w:ascii="Arial" w:hAnsi="Arial" w:hint="default"/>
      </w:rPr>
    </w:lvl>
    <w:lvl w:ilvl="2" w:tplc="F57AF6AE" w:tentative="1">
      <w:start w:val="1"/>
      <w:numFmt w:val="bullet"/>
      <w:lvlText w:val="•"/>
      <w:lvlJc w:val="left"/>
      <w:pPr>
        <w:tabs>
          <w:tab w:val="num" w:pos="2160"/>
        </w:tabs>
        <w:ind w:left="2160" w:hanging="360"/>
      </w:pPr>
      <w:rPr>
        <w:rFonts w:ascii="Arial" w:hAnsi="Arial" w:hint="default"/>
      </w:rPr>
    </w:lvl>
    <w:lvl w:ilvl="3" w:tplc="3AA2C6FE" w:tentative="1">
      <w:start w:val="1"/>
      <w:numFmt w:val="bullet"/>
      <w:lvlText w:val="•"/>
      <w:lvlJc w:val="left"/>
      <w:pPr>
        <w:tabs>
          <w:tab w:val="num" w:pos="2880"/>
        </w:tabs>
        <w:ind w:left="2880" w:hanging="360"/>
      </w:pPr>
      <w:rPr>
        <w:rFonts w:ascii="Arial" w:hAnsi="Arial" w:hint="default"/>
      </w:rPr>
    </w:lvl>
    <w:lvl w:ilvl="4" w:tplc="A81E18A8" w:tentative="1">
      <w:start w:val="1"/>
      <w:numFmt w:val="bullet"/>
      <w:lvlText w:val="•"/>
      <w:lvlJc w:val="left"/>
      <w:pPr>
        <w:tabs>
          <w:tab w:val="num" w:pos="3600"/>
        </w:tabs>
        <w:ind w:left="3600" w:hanging="360"/>
      </w:pPr>
      <w:rPr>
        <w:rFonts w:ascii="Arial" w:hAnsi="Arial" w:hint="default"/>
      </w:rPr>
    </w:lvl>
    <w:lvl w:ilvl="5" w:tplc="3290046E" w:tentative="1">
      <w:start w:val="1"/>
      <w:numFmt w:val="bullet"/>
      <w:lvlText w:val="•"/>
      <w:lvlJc w:val="left"/>
      <w:pPr>
        <w:tabs>
          <w:tab w:val="num" w:pos="4320"/>
        </w:tabs>
        <w:ind w:left="4320" w:hanging="360"/>
      </w:pPr>
      <w:rPr>
        <w:rFonts w:ascii="Arial" w:hAnsi="Arial" w:hint="default"/>
      </w:rPr>
    </w:lvl>
    <w:lvl w:ilvl="6" w:tplc="2F16B16E" w:tentative="1">
      <w:start w:val="1"/>
      <w:numFmt w:val="bullet"/>
      <w:lvlText w:val="•"/>
      <w:lvlJc w:val="left"/>
      <w:pPr>
        <w:tabs>
          <w:tab w:val="num" w:pos="5040"/>
        </w:tabs>
        <w:ind w:left="5040" w:hanging="360"/>
      </w:pPr>
      <w:rPr>
        <w:rFonts w:ascii="Arial" w:hAnsi="Arial" w:hint="default"/>
      </w:rPr>
    </w:lvl>
    <w:lvl w:ilvl="7" w:tplc="64C447A6" w:tentative="1">
      <w:start w:val="1"/>
      <w:numFmt w:val="bullet"/>
      <w:lvlText w:val="•"/>
      <w:lvlJc w:val="left"/>
      <w:pPr>
        <w:tabs>
          <w:tab w:val="num" w:pos="5760"/>
        </w:tabs>
        <w:ind w:left="5760" w:hanging="360"/>
      </w:pPr>
      <w:rPr>
        <w:rFonts w:ascii="Arial" w:hAnsi="Arial" w:hint="default"/>
      </w:rPr>
    </w:lvl>
    <w:lvl w:ilvl="8" w:tplc="19AE662C" w:tentative="1">
      <w:start w:val="1"/>
      <w:numFmt w:val="bullet"/>
      <w:lvlText w:val="•"/>
      <w:lvlJc w:val="left"/>
      <w:pPr>
        <w:tabs>
          <w:tab w:val="num" w:pos="6480"/>
        </w:tabs>
        <w:ind w:left="6480" w:hanging="360"/>
      </w:pPr>
      <w:rPr>
        <w:rFonts w:ascii="Arial" w:hAnsi="Arial" w:hint="default"/>
      </w:rPr>
    </w:lvl>
  </w:abstractNum>
  <w:abstractNum w:abstractNumId="3">
    <w:nsid w:val="16D50E42"/>
    <w:multiLevelType w:val="hybridMultilevel"/>
    <w:tmpl w:val="483C9B8C"/>
    <w:lvl w:ilvl="0" w:tplc="BC44F1E4">
      <w:start w:val="1"/>
      <w:numFmt w:val="bullet"/>
      <w:lvlText w:val="•"/>
      <w:lvlJc w:val="left"/>
      <w:pPr>
        <w:tabs>
          <w:tab w:val="num" w:pos="720"/>
        </w:tabs>
        <w:ind w:left="720" w:hanging="360"/>
      </w:pPr>
      <w:rPr>
        <w:rFonts w:ascii="Arial" w:hAnsi="Arial" w:hint="default"/>
      </w:rPr>
    </w:lvl>
    <w:lvl w:ilvl="1" w:tplc="432654AA" w:tentative="1">
      <w:start w:val="1"/>
      <w:numFmt w:val="bullet"/>
      <w:lvlText w:val="•"/>
      <w:lvlJc w:val="left"/>
      <w:pPr>
        <w:tabs>
          <w:tab w:val="num" w:pos="1440"/>
        </w:tabs>
        <w:ind w:left="1440" w:hanging="360"/>
      </w:pPr>
      <w:rPr>
        <w:rFonts w:ascii="Arial" w:hAnsi="Arial" w:hint="default"/>
      </w:rPr>
    </w:lvl>
    <w:lvl w:ilvl="2" w:tplc="61464C26" w:tentative="1">
      <w:start w:val="1"/>
      <w:numFmt w:val="bullet"/>
      <w:lvlText w:val="•"/>
      <w:lvlJc w:val="left"/>
      <w:pPr>
        <w:tabs>
          <w:tab w:val="num" w:pos="2160"/>
        </w:tabs>
        <w:ind w:left="2160" w:hanging="360"/>
      </w:pPr>
      <w:rPr>
        <w:rFonts w:ascii="Arial" w:hAnsi="Arial" w:hint="default"/>
      </w:rPr>
    </w:lvl>
    <w:lvl w:ilvl="3" w:tplc="A7A872BE" w:tentative="1">
      <w:start w:val="1"/>
      <w:numFmt w:val="bullet"/>
      <w:lvlText w:val="•"/>
      <w:lvlJc w:val="left"/>
      <w:pPr>
        <w:tabs>
          <w:tab w:val="num" w:pos="2880"/>
        </w:tabs>
        <w:ind w:left="2880" w:hanging="360"/>
      </w:pPr>
      <w:rPr>
        <w:rFonts w:ascii="Arial" w:hAnsi="Arial" w:hint="default"/>
      </w:rPr>
    </w:lvl>
    <w:lvl w:ilvl="4" w:tplc="6B344B4C" w:tentative="1">
      <w:start w:val="1"/>
      <w:numFmt w:val="bullet"/>
      <w:lvlText w:val="•"/>
      <w:lvlJc w:val="left"/>
      <w:pPr>
        <w:tabs>
          <w:tab w:val="num" w:pos="3600"/>
        </w:tabs>
        <w:ind w:left="3600" w:hanging="360"/>
      </w:pPr>
      <w:rPr>
        <w:rFonts w:ascii="Arial" w:hAnsi="Arial" w:hint="default"/>
      </w:rPr>
    </w:lvl>
    <w:lvl w:ilvl="5" w:tplc="00622CA4" w:tentative="1">
      <w:start w:val="1"/>
      <w:numFmt w:val="bullet"/>
      <w:lvlText w:val="•"/>
      <w:lvlJc w:val="left"/>
      <w:pPr>
        <w:tabs>
          <w:tab w:val="num" w:pos="4320"/>
        </w:tabs>
        <w:ind w:left="4320" w:hanging="360"/>
      </w:pPr>
      <w:rPr>
        <w:rFonts w:ascii="Arial" w:hAnsi="Arial" w:hint="default"/>
      </w:rPr>
    </w:lvl>
    <w:lvl w:ilvl="6" w:tplc="021EA5E8" w:tentative="1">
      <w:start w:val="1"/>
      <w:numFmt w:val="bullet"/>
      <w:lvlText w:val="•"/>
      <w:lvlJc w:val="left"/>
      <w:pPr>
        <w:tabs>
          <w:tab w:val="num" w:pos="5040"/>
        </w:tabs>
        <w:ind w:left="5040" w:hanging="360"/>
      </w:pPr>
      <w:rPr>
        <w:rFonts w:ascii="Arial" w:hAnsi="Arial" w:hint="default"/>
      </w:rPr>
    </w:lvl>
    <w:lvl w:ilvl="7" w:tplc="4BF8D312" w:tentative="1">
      <w:start w:val="1"/>
      <w:numFmt w:val="bullet"/>
      <w:lvlText w:val="•"/>
      <w:lvlJc w:val="left"/>
      <w:pPr>
        <w:tabs>
          <w:tab w:val="num" w:pos="5760"/>
        </w:tabs>
        <w:ind w:left="5760" w:hanging="360"/>
      </w:pPr>
      <w:rPr>
        <w:rFonts w:ascii="Arial" w:hAnsi="Arial" w:hint="default"/>
      </w:rPr>
    </w:lvl>
    <w:lvl w:ilvl="8" w:tplc="DF903386" w:tentative="1">
      <w:start w:val="1"/>
      <w:numFmt w:val="bullet"/>
      <w:lvlText w:val="•"/>
      <w:lvlJc w:val="left"/>
      <w:pPr>
        <w:tabs>
          <w:tab w:val="num" w:pos="6480"/>
        </w:tabs>
        <w:ind w:left="6480" w:hanging="360"/>
      </w:pPr>
      <w:rPr>
        <w:rFonts w:ascii="Arial" w:hAnsi="Arial" w:hint="default"/>
      </w:rPr>
    </w:lvl>
  </w:abstractNum>
  <w:abstractNum w:abstractNumId="4">
    <w:nsid w:val="18EB2733"/>
    <w:multiLevelType w:val="hybridMultilevel"/>
    <w:tmpl w:val="F74226A4"/>
    <w:lvl w:ilvl="0" w:tplc="C284F554">
      <w:start w:val="1"/>
      <w:numFmt w:val="bullet"/>
      <w:lvlText w:val="•"/>
      <w:lvlJc w:val="left"/>
      <w:pPr>
        <w:tabs>
          <w:tab w:val="num" w:pos="720"/>
        </w:tabs>
        <w:ind w:left="720" w:hanging="360"/>
      </w:pPr>
      <w:rPr>
        <w:rFonts w:ascii="Arial" w:hAnsi="Arial" w:hint="default"/>
      </w:rPr>
    </w:lvl>
    <w:lvl w:ilvl="1" w:tplc="4D2609E0" w:tentative="1">
      <w:start w:val="1"/>
      <w:numFmt w:val="bullet"/>
      <w:lvlText w:val="•"/>
      <w:lvlJc w:val="left"/>
      <w:pPr>
        <w:tabs>
          <w:tab w:val="num" w:pos="1440"/>
        </w:tabs>
        <w:ind w:left="1440" w:hanging="360"/>
      </w:pPr>
      <w:rPr>
        <w:rFonts w:ascii="Arial" w:hAnsi="Arial" w:hint="default"/>
      </w:rPr>
    </w:lvl>
    <w:lvl w:ilvl="2" w:tplc="4962ADB0" w:tentative="1">
      <w:start w:val="1"/>
      <w:numFmt w:val="bullet"/>
      <w:lvlText w:val="•"/>
      <w:lvlJc w:val="left"/>
      <w:pPr>
        <w:tabs>
          <w:tab w:val="num" w:pos="2160"/>
        </w:tabs>
        <w:ind w:left="2160" w:hanging="360"/>
      </w:pPr>
      <w:rPr>
        <w:rFonts w:ascii="Arial" w:hAnsi="Arial" w:hint="default"/>
      </w:rPr>
    </w:lvl>
    <w:lvl w:ilvl="3" w:tplc="EB6C4174" w:tentative="1">
      <w:start w:val="1"/>
      <w:numFmt w:val="bullet"/>
      <w:lvlText w:val="•"/>
      <w:lvlJc w:val="left"/>
      <w:pPr>
        <w:tabs>
          <w:tab w:val="num" w:pos="2880"/>
        </w:tabs>
        <w:ind w:left="2880" w:hanging="360"/>
      </w:pPr>
      <w:rPr>
        <w:rFonts w:ascii="Arial" w:hAnsi="Arial" w:hint="default"/>
      </w:rPr>
    </w:lvl>
    <w:lvl w:ilvl="4" w:tplc="503C65B8" w:tentative="1">
      <w:start w:val="1"/>
      <w:numFmt w:val="bullet"/>
      <w:lvlText w:val="•"/>
      <w:lvlJc w:val="left"/>
      <w:pPr>
        <w:tabs>
          <w:tab w:val="num" w:pos="3600"/>
        </w:tabs>
        <w:ind w:left="3600" w:hanging="360"/>
      </w:pPr>
      <w:rPr>
        <w:rFonts w:ascii="Arial" w:hAnsi="Arial" w:hint="default"/>
      </w:rPr>
    </w:lvl>
    <w:lvl w:ilvl="5" w:tplc="DCC4C8BA" w:tentative="1">
      <w:start w:val="1"/>
      <w:numFmt w:val="bullet"/>
      <w:lvlText w:val="•"/>
      <w:lvlJc w:val="left"/>
      <w:pPr>
        <w:tabs>
          <w:tab w:val="num" w:pos="4320"/>
        </w:tabs>
        <w:ind w:left="4320" w:hanging="360"/>
      </w:pPr>
      <w:rPr>
        <w:rFonts w:ascii="Arial" w:hAnsi="Arial" w:hint="default"/>
      </w:rPr>
    </w:lvl>
    <w:lvl w:ilvl="6" w:tplc="286AB6B4" w:tentative="1">
      <w:start w:val="1"/>
      <w:numFmt w:val="bullet"/>
      <w:lvlText w:val="•"/>
      <w:lvlJc w:val="left"/>
      <w:pPr>
        <w:tabs>
          <w:tab w:val="num" w:pos="5040"/>
        </w:tabs>
        <w:ind w:left="5040" w:hanging="360"/>
      </w:pPr>
      <w:rPr>
        <w:rFonts w:ascii="Arial" w:hAnsi="Arial" w:hint="default"/>
      </w:rPr>
    </w:lvl>
    <w:lvl w:ilvl="7" w:tplc="8E12B210" w:tentative="1">
      <w:start w:val="1"/>
      <w:numFmt w:val="bullet"/>
      <w:lvlText w:val="•"/>
      <w:lvlJc w:val="left"/>
      <w:pPr>
        <w:tabs>
          <w:tab w:val="num" w:pos="5760"/>
        </w:tabs>
        <w:ind w:left="5760" w:hanging="360"/>
      </w:pPr>
      <w:rPr>
        <w:rFonts w:ascii="Arial" w:hAnsi="Arial" w:hint="default"/>
      </w:rPr>
    </w:lvl>
    <w:lvl w:ilvl="8" w:tplc="9C8086A6" w:tentative="1">
      <w:start w:val="1"/>
      <w:numFmt w:val="bullet"/>
      <w:lvlText w:val="•"/>
      <w:lvlJc w:val="left"/>
      <w:pPr>
        <w:tabs>
          <w:tab w:val="num" w:pos="6480"/>
        </w:tabs>
        <w:ind w:left="6480" w:hanging="360"/>
      </w:pPr>
      <w:rPr>
        <w:rFonts w:ascii="Arial" w:hAnsi="Arial" w:hint="default"/>
      </w:rPr>
    </w:lvl>
  </w:abstractNum>
  <w:abstractNum w:abstractNumId="5">
    <w:nsid w:val="1B5F3833"/>
    <w:multiLevelType w:val="hybridMultilevel"/>
    <w:tmpl w:val="65E0E2F4"/>
    <w:lvl w:ilvl="0" w:tplc="4808A9DE">
      <w:start w:val="1"/>
      <w:numFmt w:val="bullet"/>
      <w:lvlText w:val="•"/>
      <w:lvlJc w:val="left"/>
      <w:pPr>
        <w:tabs>
          <w:tab w:val="num" w:pos="720"/>
        </w:tabs>
        <w:ind w:left="720" w:hanging="360"/>
      </w:pPr>
      <w:rPr>
        <w:rFonts w:ascii="Arial" w:hAnsi="Arial" w:hint="default"/>
      </w:rPr>
    </w:lvl>
    <w:lvl w:ilvl="1" w:tplc="4CAAAF40" w:tentative="1">
      <w:start w:val="1"/>
      <w:numFmt w:val="bullet"/>
      <w:lvlText w:val="•"/>
      <w:lvlJc w:val="left"/>
      <w:pPr>
        <w:tabs>
          <w:tab w:val="num" w:pos="1440"/>
        </w:tabs>
        <w:ind w:left="1440" w:hanging="360"/>
      </w:pPr>
      <w:rPr>
        <w:rFonts w:ascii="Arial" w:hAnsi="Arial" w:hint="default"/>
      </w:rPr>
    </w:lvl>
    <w:lvl w:ilvl="2" w:tplc="B8AAFBFA" w:tentative="1">
      <w:start w:val="1"/>
      <w:numFmt w:val="bullet"/>
      <w:lvlText w:val="•"/>
      <w:lvlJc w:val="left"/>
      <w:pPr>
        <w:tabs>
          <w:tab w:val="num" w:pos="2160"/>
        </w:tabs>
        <w:ind w:left="2160" w:hanging="360"/>
      </w:pPr>
      <w:rPr>
        <w:rFonts w:ascii="Arial" w:hAnsi="Arial" w:hint="default"/>
      </w:rPr>
    </w:lvl>
    <w:lvl w:ilvl="3" w:tplc="7368B838" w:tentative="1">
      <w:start w:val="1"/>
      <w:numFmt w:val="bullet"/>
      <w:lvlText w:val="•"/>
      <w:lvlJc w:val="left"/>
      <w:pPr>
        <w:tabs>
          <w:tab w:val="num" w:pos="2880"/>
        </w:tabs>
        <w:ind w:left="2880" w:hanging="360"/>
      </w:pPr>
      <w:rPr>
        <w:rFonts w:ascii="Arial" w:hAnsi="Arial" w:hint="default"/>
      </w:rPr>
    </w:lvl>
    <w:lvl w:ilvl="4" w:tplc="C6BA84F4" w:tentative="1">
      <w:start w:val="1"/>
      <w:numFmt w:val="bullet"/>
      <w:lvlText w:val="•"/>
      <w:lvlJc w:val="left"/>
      <w:pPr>
        <w:tabs>
          <w:tab w:val="num" w:pos="3600"/>
        </w:tabs>
        <w:ind w:left="3600" w:hanging="360"/>
      </w:pPr>
      <w:rPr>
        <w:rFonts w:ascii="Arial" w:hAnsi="Arial" w:hint="default"/>
      </w:rPr>
    </w:lvl>
    <w:lvl w:ilvl="5" w:tplc="F780A3F8" w:tentative="1">
      <w:start w:val="1"/>
      <w:numFmt w:val="bullet"/>
      <w:lvlText w:val="•"/>
      <w:lvlJc w:val="left"/>
      <w:pPr>
        <w:tabs>
          <w:tab w:val="num" w:pos="4320"/>
        </w:tabs>
        <w:ind w:left="4320" w:hanging="360"/>
      </w:pPr>
      <w:rPr>
        <w:rFonts w:ascii="Arial" w:hAnsi="Arial" w:hint="default"/>
      </w:rPr>
    </w:lvl>
    <w:lvl w:ilvl="6" w:tplc="06042A2A" w:tentative="1">
      <w:start w:val="1"/>
      <w:numFmt w:val="bullet"/>
      <w:lvlText w:val="•"/>
      <w:lvlJc w:val="left"/>
      <w:pPr>
        <w:tabs>
          <w:tab w:val="num" w:pos="5040"/>
        </w:tabs>
        <w:ind w:left="5040" w:hanging="360"/>
      </w:pPr>
      <w:rPr>
        <w:rFonts w:ascii="Arial" w:hAnsi="Arial" w:hint="default"/>
      </w:rPr>
    </w:lvl>
    <w:lvl w:ilvl="7" w:tplc="05C6F134" w:tentative="1">
      <w:start w:val="1"/>
      <w:numFmt w:val="bullet"/>
      <w:lvlText w:val="•"/>
      <w:lvlJc w:val="left"/>
      <w:pPr>
        <w:tabs>
          <w:tab w:val="num" w:pos="5760"/>
        </w:tabs>
        <w:ind w:left="5760" w:hanging="360"/>
      </w:pPr>
      <w:rPr>
        <w:rFonts w:ascii="Arial" w:hAnsi="Arial" w:hint="default"/>
      </w:rPr>
    </w:lvl>
    <w:lvl w:ilvl="8" w:tplc="1D4AF616" w:tentative="1">
      <w:start w:val="1"/>
      <w:numFmt w:val="bullet"/>
      <w:lvlText w:val="•"/>
      <w:lvlJc w:val="left"/>
      <w:pPr>
        <w:tabs>
          <w:tab w:val="num" w:pos="6480"/>
        </w:tabs>
        <w:ind w:left="6480" w:hanging="360"/>
      </w:pPr>
      <w:rPr>
        <w:rFonts w:ascii="Arial" w:hAnsi="Arial" w:hint="default"/>
      </w:rPr>
    </w:lvl>
  </w:abstractNum>
  <w:abstractNum w:abstractNumId="6">
    <w:nsid w:val="20E822A5"/>
    <w:multiLevelType w:val="hybridMultilevel"/>
    <w:tmpl w:val="98EAD870"/>
    <w:lvl w:ilvl="0" w:tplc="E3C49300">
      <w:start w:val="1"/>
      <w:numFmt w:val="bullet"/>
      <w:lvlText w:val="•"/>
      <w:lvlJc w:val="left"/>
      <w:pPr>
        <w:tabs>
          <w:tab w:val="num" w:pos="720"/>
        </w:tabs>
        <w:ind w:left="720" w:hanging="360"/>
      </w:pPr>
      <w:rPr>
        <w:rFonts w:ascii="Arial" w:hAnsi="Arial" w:hint="default"/>
      </w:rPr>
    </w:lvl>
    <w:lvl w:ilvl="1" w:tplc="0A6062D8" w:tentative="1">
      <w:start w:val="1"/>
      <w:numFmt w:val="bullet"/>
      <w:lvlText w:val="•"/>
      <w:lvlJc w:val="left"/>
      <w:pPr>
        <w:tabs>
          <w:tab w:val="num" w:pos="1440"/>
        </w:tabs>
        <w:ind w:left="1440" w:hanging="360"/>
      </w:pPr>
      <w:rPr>
        <w:rFonts w:ascii="Arial" w:hAnsi="Arial" w:hint="default"/>
      </w:rPr>
    </w:lvl>
    <w:lvl w:ilvl="2" w:tplc="78F23D06" w:tentative="1">
      <w:start w:val="1"/>
      <w:numFmt w:val="bullet"/>
      <w:lvlText w:val="•"/>
      <w:lvlJc w:val="left"/>
      <w:pPr>
        <w:tabs>
          <w:tab w:val="num" w:pos="2160"/>
        </w:tabs>
        <w:ind w:left="2160" w:hanging="360"/>
      </w:pPr>
      <w:rPr>
        <w:rFonts w:ascii="Arial" w:hAnsi="Arial" w:hint="default"/>
      </w:rPr>
    </w:lvl>
    <w:lvl w:ilvl="3" w:tplc="78ACDF92" w:tentative="1">
      <w:start w:val="1"/>
      <w:numFmt w:val="bullet"/>
      <w:lvlText w:val="•"/>
      <w:lvlJc w:val="left"/>
      <w:pPr>
        <w:tabs>
          <w:tab w:val="num" w:pos="2880"/>
        </w:tabs>
        <w:ind w:left="2880" w:hanging="360"/>
      </w:pPr>
      <w:rPr>
        <w:rFonts w:ascii="Arial" w:hAnsi="Arial" w:hint="default"/>
      </w:rPr>
    </w:lvl>
    <w:lvl w:ilvl="4" w:tplc="9342B3B8" w:tentative="1">
      <w:start w:val="1"/>
      <w:numFmt w:val="bullet"/>
      <w:lvlText w:val="•"/>
      <w:lvlJc w:val="left"/>
      <w:pPr>
        <w:tabs>
          <w:tab w:val="num" w:pos="3600"/>
        </w:tabs>
        <w:ind w:left="3600" w:hanging="360"/>
      </w:pPr>
      <w:rPr>
        <w:rFonts w:ascii="Arial" w:hAnsi="Arial" w:hint="default"/>
      </w:rPr>
    </w:lvl>
    <w:lvl w:ilvl="5" w:tplc="38EE79BA" w:tentative="1">
      <w:start w:val="1"/>
      <w:numFmt w:val="bullet"/>
      <w:lvlText w:val="•"/>
      <w:lvlJc w:val="left"/>
      <w:pPr>
        <w:tabs>
          <w:tab w:val="num" w:pos="4320"/>
        </w:tabs>
        <w:ind w:left="4320" w:hanging="360"/>
      </w:pPr>
      <w:rPr>
        <w:rFonts w:ascii="Arial" w:hAnsi="Arial" w:hint="default"/>
      </w:rPr>
    </w:lvl>
    <w:lvl w:ilvl="6" w:tplc="71FEA0FA" w:tentative="1">
      <w:start w:val="1"/>
      <w:numFmt w:val="bullet"/>
      <w:lvlText w:val="•"/>
      <w:lvlJc w:val="left"/>
      <w:pPr>
        <w:tabs>
          <w:tab w:val="num" w:pos="5040"/>
        </w:tabs>
        <w:ind w:left="5040" w:hanging="360"/>
      </w:pPr>
      <w:rPr>
        <w:rFonts w:ascii="Arial" w:hAnsi="Arial" w:hint="default"/>
      </w:rPr>
    </w:lvl>
    <w:lvl w:ilvl="7" w:tplc="3C783A74" w:tentative="1">
      <w:start w:val="1"/>
      <w:numFmt w:val="bullet"/>
      <w:lvlText w:val="•"/>
      <w:lvlJc w:val="left"/>
      <w:pPr>
        <w:tabs>
          <w:tab w:val="num" w:pos="5760"/>
        </w:tabs>
        <w:ind w:left="5760" w:hanging="360"/>
      </w:pPr>
      <w:rPr>
        <w:rFonts w:ascii="Arial" w:hAnsi="Arial" w:hint="default"/>
      </w:rPr>
    </w:lvl>
    <w:lvl w:ilvl="8" w:tplc="FF62F2B6" w:tentative="1">
      <w:start w:val="1"/>
      <w:numFmt w:val="bullet"/>
      <w:lvlText w:val="•"/>
      <w:lvlJc w:val="left"/>
      <w:pPr>
        <w:tabs>
          <w:tab w:val="num" w:pos="6480"/>
        </w:tabs>
        <w:ind w:left="6480" w:hanging="360"/>
      </w:pPr>
      <w:rPr>
        <w:rFonts w:ascii="Arial" w:hAnsi="Arial" w:hint="default"/>
      </w:rPr>
    </w:lvl>
  </w:abstractNum>
  <w:abstractNum w:abstractNumId="7">
    <w:nsid w:val="27B874E5"/>
    <w:multiLevelType w:val="hybridMultilevel"/>
    <w:tmpl w:val="8C52C590"/>
    <w:lvl w:ilvl="0" w:tplc="D40E9358">
      <w:start w:val="1"/>
      <w:numFmt w:val="bullet"/>
      <w:lvlText w:val="•"/>
      <w:lvlJc w:val="left"/>
      <w:pPr>
        <w:tabs>
          <w:tab w:val="num" w:pos="720"/>
        </w:tabs>
        <w:ind w:left="720" w:hanging="360"/>
      </w:pPr>
      <w:rPr>
        <w:rFonts w:ascii="Arial" w:hAnsi="Arial" w:hint="default"/>
      </w:rPr>
    </w:lvl>
    <w:lvl w:ilvl="1" w:tplc="04AE0922" w:tentative="1">
      <w:start w:val="1"/>
      <w:numFmt w:val="bullet"/>
      <w:lvlText w:val="•"/>
      <w:lvlJc w:val="left"/>
      <w:pPr>
        <w:tabs>
          <w:tab w:val="num" w:pos="1440"/>
        </w:tabs>
        <w:ind w:left="1440" w:hanging="360"/>
      </w:pPr>
      <w:rPr>
        <w:rFonts w:ascii="Arial" w:hAnsi="Arial" w:hint="default"/>
      </w:rPr>
    </w:lvl>
    <w:lvl w:ilvl="2" w:tplc="B1F231D4" w:tentative="1">
      <w:start w:val="1"/>
      <w:numFmt w:val="bullet"/>
      <w:lvlText w:val="•"/>
      <w:lvlJc w:val="left"/>
      <w:pPr>
        <w:tabs>
          <w:tab w:val="num" w:pos="2160"/>
        </w:tabs>
        <w:ind w:left="2160" w:hanging="360"/>
      </w:pPr>
      <w:rPr>
        <w:rFonts w:ascii="Arial" w:hAnsi="Arial" w:hint="default"/>
      </w:rPr>
    </w:lvl>
    <w:lvl w:ilvl="3" w:tplc="F74EEED4" w:tentative="1">
      <w:start w:val="1"/>
      <w:numFmt w:val="bullet"/>
      <w:lvlText w:val="•"/>
      <w:lvlJc w:val="left"/>
      <w:pPr>
        <w:tabs>
          <w:tab w:val="num" w:pos="2880"/>
        </w:tabs>
        <w:ind w:left="2880" w:hanging="360"/>
      </w:pPr>
      <w:rPr>
        <w:rFonts w:ascii="Arial" w:hAnsi="Arial" w:hint="default"/>
      </w:rPr>
    </w:lvl>
    <w:lvl w:ilvl="4" w:tplc="C648306A" w:tentative="1">
      <w:start w:val="1"/>
      <w:numFmt w:val="bullet"/>
      <w:lvlText w:val="•"/>
      <w:lvlJc w:val="left"/>
      <w:pPr>
        <w:tabs>
          <w:tab w:val="num" w:pos="3600"/>
        </w:tabs>
        <w:ind w:left="3600" w:hanging="360"/>
      </w:pPr>
      <w:rPr>
        <w:rFonts w:ascii="Arial" w:hAnsi="Arial" w:hint="default"/>
      </w:rPr>
    </w:lvl>
    <w:lvl w:ilvl="5" w:tplc="D926358E" w:tentative="1">
      <w:start w:val="1"/>
      <w:numFmt w:val="bullet"/>
      <w:lvlText w:val="•"/>
      <w:lvlJc w:val="left"/>
      <w:pPr>
        <w:tabs>
          <w:tab w:val="num" w:pos="4320"/>
        </w:tabs>
        <w:ind w:left="4320" w:hanging="360"/>
      </w:pPr>
      <w:rPr>
        <w:rFonts w:ascii="Arial" w:hAnsi="Arial" w:hint="default"/>
      </w:rPr>
    </w:lvl>
    <w:lvl w:ilvl="6" w:tplc="F74EF182" w:tentative="1">
      <w:start w:val="1"/>
      <w:numFmt w:val="bullet"/>
      <w:lvlText w:val="•"/>
      <w:lvlJc w:val="left"/>
      <w:pPr>
        <w:tabs>
          <w:tab w:val="num" w:pos="5040"/>
        </w:tabs>
        <w:ind w:left="5040" w:hanging="360"/>
      </w:pPr>
      <w:rPr>
        <w:rFonts w:ascii="Arial" w:hAnsi="Arial" w:hint="default"/>
      </w:rPr>
    </w:lvl>
    <w:lvl w:ilvl="7" w:tplc="A0068DEA" w:tentative="1">
      <w:start w:val="1"/>
      <w:numFmt w:val="bullet"/>
      <w:lvlText w:val="•"/>
      <w:lvlJc w:val="left"/>
      <w:pPr>
        <w:tabs>
          <w:tab w:val="num" w:pos="5760"/>
        </w:tabs>
        <w:ind w:left="5760" w:hanging="360"/>
      </w:pPr>
      <w:rPr>
        <w:rFonts w:ascii="Arial" w:hAnsi="Arial" w:hint="default"/>
      </w:rPr>
    </w:lvl>
    <w:lvl w:ilvl="8" w:tplc="B636DC8A" w:tentative="1">
      <w:start w:val="1"/>
      <w:numFmt w:val="bullet"/>
      <w:lvlText w:val="•"/>
      <w:lvlJc w:val="left"/>
      <w:pPr>
        <w:tabs>
          <w:tab w:val="num" w:pos="6480"/>
        </w:tabs>
        <w:ind w:left="6480" w:hanging="360"/>
      </w:pPr>
      <w:rPr>
        <w:rFonts w:ascii="Arial" w:hAnsi="Arial" w:hint="default"/>
      </w:rPr>
    </w:lvl>
  </w:abstractNum>
  <w:abstractNum w:abstractNumId="8">
    <w:nsid w:val="34F02B0F"/>
    <w:multiLevelType w:val="hybridMultilevel"/>
    <w:tmpl w:val="34E6DC32"/>
    <w:lvl w:ilvl="0" w:tplc="167281BE">
      <w:start w:val="1"/>
      <w:numFmt w:val="bullet"/>
      <w:lvlText w:val="•"/>
      <w:lvlJc w:val="left"/>
      <w:pPr>
        <w:tabs>
          <w:tab w:val="num" w:pos="720"/>
        </w:tabs>
        <w:ind w:left="720" w:hanging="360"/>
      </w:pPr>
      <w:rPr>
        <w:rFonts w:ascii="Arial" w:hAnsi="Arial" w:hint="default"/>
      </w:rPr>
    </w:lvl>
    <w:lvl w:ilvl="1" w:tplc="F31AC6E2" w:tentative="1">
      <w:start w:val="1"/>
      <w:numFmt w:val="bullet"/>
      <w:lvlText w:val="•"/>
      <w:lvlJc w:val="left"/>
      <w:pPr>
        <w:tabs>
          <w:tab w:val="num" w:pos="1440"/>
        </w:tabs>
        <w:ind w:left="1440" w:hanging="360"/>
      </w:pPr>
      <w:rPr>
        <w:rFonts w:ascii="Arial" w:hAnsi="Arial" w:hint="default"/>
      </w:rPr>
    </w:lvl>
    <w:lvl w:ilvl="2" w:tplc="7FBEFEB4" w:tentative="1">
      <w:start w:val="1"/>
      <w:numFmt w:val="bullet"/>
      <w:lvlText w:val="•"/>
      <w:lvlJc w:val="left"/>
      <w:pPr>
        <w:tabs>
          <w:tab w:val="num" w:pos="2160"/>
        </w:tabs>
        <w:ind w:left="2160" w:hanging="360"/>
      </w:pPr>
      <w:rPr>
        <w:rFonts w:ascii="Arial" w:hAnsi="Arial" w:hint="default"/>
      </w:rPr>
    </w:lvl>
    <w:lvl w:ilvl="3" w:tplc="02BEA50A" w:tentative="1">
      <w:start w:val="1"/>
      <w:numFmt w:val="bullet"/>
      <w:lvlText w:val="•"/>
      <w:lvlJc w:val="left"/>
      <w:pPr>
        <w:tabs>
          <w:tab w:val="num" w:pos="2880"/>
        </w:tabs>
        <w:ind w:left="2880" w:hanging="360"/>
      </w:pPr>
      <w:rPr>
        <w:rFonts w:ascii="Arial" w:hAnsi="Arial" w:hint="default"/>
      </w:rPr>
    </w:lvl>
    <w:lvl w:ilvl="4" w:tplc="082A7D88" w:tentative="1">
      <w:start w:val="1"/>
      <w:numFmt w:val="bullet"/>
      <w:lvlText w:val="•"/>
      <w:lvlJc w:val="left"/>
      <w:pPr>
        <w:tabs>
          <w:tab w:val="num" w:pos="3600"/>
        </w:tabs>
        <w:ind w:left="3600" w:hanging="360"/>
      </w:pPr>
      <w:rPr>
        <w:rFonts w:ascii="Arial" w:hAnsi="Arial" w:hint="default"/>
      </w:rPr>
    </w:lvl>
    <w:lvl w:ilvl="5" w:tplc="6F1273B2" w:tentative="1">
      <w:start w:val="1"/>
      <w:numFmt w:val="bullet"/>
      <w:lvlText w:val="•"/>
      <w:lvlJc w:val="left"/>
      <w:pPr>
        <w:tabs>
          <w:tab w:val="num" w:pos="4320"/>
        </w:tabs>
        <w:ind w:left="4320" w:hanging="360"/>
      </w:pPr>
      <w:rPr>
        <w:rFonts w:ascii="Arial" w:hAnsi="Arial" w:hint="default"/>
      </w:rPr>
    </w:lvl>
    <w:lvl w:ilvl="6" w:tplc="0EBC87BE" w:tentative="1">
      <w:start w:val="1"/>
      <w:numFmt w:val="bullet"/>
      <w:lvlText w:val="•"/>
      <w:lvlJc w:val="left"/>
      <w:pPr>
        <w:tabs>
          <w:tab w:val="num" w:pos="5040"/>
        </w:tabs>
        <w:ind w:left="5040" w:hanging="360"/>
      </w:pPr>
      <w:rPr>
        <w:rFonts w:ascii="Arial" w:hAnsi="Arial" w:hint="default"/>
      </w:rPr>
    </w:lvl>
    <w:lvl w:ilvl="7" w:tplc="2D849372" w:tentative="1">
      <w:start w:val="1"/>
      <w:numFmt w:val="bullet"/>
      <w:lvlText w:val="•"/>
      <w:lvlJc w:val="left"/>
      <w:pPr>
        <w:tabs>
          <w:tab w:val="num" w:pos="5760"/>
        </w:tabs>
        <w:ind w:left="5760" w:hanging="360"/>
      </w:pPr>
      <w:rPr>
        <w:rFonts w:ascii="Arial" w:hAnsi="Arial" w:hint="default"/>
      </w:rPr>
    </w:lvl>
    <w:lvl w:ilvl="8" w:tplc="035641AE" w:tentative="1">
      <w:start w:val="1"/>
      <w:numFmt w:val="bullet"/>
      <w:lvlText w:val="•"/>
      <w:lvlJc w:val="left"/>
      <w:pPr>
        <w:tabs>
          <w:tab w:val="num" w:pos="6480"/>
        </w:tabs>
        <w:ind w:left="6480" w:hanging="360"/>
      </w:pPr>
      <w:rPr>
        <w:rFonts w:ascii="Arial" w:hAnsi="Arial" w:hint="default"/>
      </w:rPr>
    </w:lvl>
  </w:abstractNum>
  <w:abstractNum w:abstractNumId="9">
    <w:nsid w:val="593D4CDF"/>
    <w:multiLevelType w:val="hybridMultilevel"/>
    <w:tmpl w:val="AE70B412"/>
    <w:lvl w:ilvl="0" w:tplc="9BAECBA4">
      <w:start w:val="1"/>
      <w:numFmt w:val="bullet"/>
      <w:lvlText w:val="•"/>
      <w:lvlJc w:val="left"/>
      <w:pPr>
        <w:tabs>
          <w:tab w:val="num" w:pos="720"/>
        </w:tabs>
        <w:ind w:left="720" w:hanging="360"/>
      </w:pPr>
      <w:rPr>
        <w:rFonts w:ascii="Arial" w:hAnsi="Arial" w:hint="default"/>
      </w:rPr>
    </w:lvl>
    <w:lvl w:ilvl="1" w:tplc="D0AC0F50" w:tentative="1">
      <w:start w:val="1"/>
      <w:numFmt w:val="bullet"/>
      <w:lvlText w:val="•"/>
      <w:lvlJc w:val="left"/>
      <w:pPr>
        <w:tabs>
          <w:tab w:val="num" w:pos="1440"/>
        </w:tabs>
        <w:ind w:left="1440" w:hanging="360"/>
      </w:pPr>
      <w:rPr>
        <w:rFonts w:ascii="Arial" w:hAnsi="Arial" w:hint="default"/>
      </w:rPr>
    </w:lvl>
    <w:lvl w:ilvl="2" w:tplc="DFB6F16A" w:tentative="1">
      <w:start w:val="1"/>
      <w:numFmt w:val="bullet"/>
      <w:lvlText w:val="•"/>
      <w:lvlJc w:val="left"/>
      <w:pPr>
        <w:tabs>
          <w:tab w:val="num" w:pos="2160"/>
        </w:tabs>
        <w:ind w:left="2160" w:hanging="360"/>
      </w:pPr>
      <w:rPr>
        <w:rFonts w:ascii="Arial" w:hAnsi="Arial" w:hint="default"/>
      </w:rPr>
    </w:lvl>
    <w:lvl w:ilvl="3" w:tplc="048A8692" w:tentative="1">
      <w:start w:val="1"/>
      <w:numFmt w:val="bullet"/>
      <w:lvlText w:val="•"/>
      <w:lvlJc w:val="left"/>
      <w:pPr>
        <w:tabs>
          <w:tab w:val="num" w:pos="2880"/>
        </w:tabs>
        <w:ind w:left="2880" w:hanging="360"/>
      </w:pPr>
      <w:rPr>
        <w:rFonts w:ascii="Arial" w:hAnsi="Arial" w:hint="default"/>
      </w:rPr>
    </w:lvl>
    <w:lvl w:ilvl="4" w:tplc="3856C90A" w:tentative="1">
      <w:start w:val="1"/>
      <w:numFmt w:val="bullet"/>
      <w:lvlText w:val="•"/>
      <w:lvlJc w:val="left"/>
      <w:pPr>
        <w:tabs>
          <w:tab w:val="num" w:pos="3600"/>
        </w:tabs>
        <w:ind w:left="3600" w:hanging="360"/>
      </w:pPr>
      <w:rPr>
        <w:rFonts w:ascii="Arial" w:hAnsi="Arial" w:hint="default"/>
      </w:rPr>
    </w:lvl>
    <w:lvl w:ilvl="5" w:tplc="31F29464" w:tentative="1">
      <w:start w:val="1"/>
      <w:numFmt w:val="bullet"/>
      <w:lvlText w:val="•"/>
      <w:lvlJc w:val="left"/>
      <w:pPr>
        <w:tabs>
          <w:tab w:val="num" w:pos="4320"/>
        </w:tabs>
        <w:ind w:left="4320" w:hanging="360"/>
      </w:pPr>
      <w:rPr>
        <w:rFonts w:ascii="Arial" w:hAnsi="Arial" w:hint="default"/>
      </w:rPr>
    </w:lvl>
    <w:lvl w:ilvl="6" w:tplc="62920180" w:tentative="1">
      <w:start w:val="1"/>
      <w:numFmt w:val="bullet"/>
      <w:lvlText w:val="•"/>
      <w:lvlJc w:val="left"/>
      <w:pPr>
        <w:tabs>
          <w:tab w:val="num" w:pos="5040"/>
        </w:tabs>
        <w:ind w:left="5040" w:hanging="360"/>
      </w:pPr>
      <w:rPr>
        <w:rFonts w:ascii="Arial" w:hAnsi="Arial" w:hint="default"/>
      </w:rPr>
    </w:lvl>
    <w:lvl w:ilvl="7" w:tplc="011E3626" w:tentative="1">
      <w:start w:val="1"/>
      <w:numFmt w:val="bullet"/>
      <w:lvlText w:val="•"/>
      <w:lvlJc w:val="left"/>
      <w:pPr>
        <w:tabs>
          <w:tab w:val="num" w:pos="5760"/>
        </w:tabs>
        <w:ind w:left="5760" w:hanging="360"/>
      </w:pPr>
      <w:rPr>
        <w:rFonts w:ascii="Arial" w:hAnsi="Arial" w:hint="default"/>
      </w:rPr>
    </w:lvl>
    <w:lvl w:ilvl="8" w:tplc="A9049940" w:tentative="1">
      <w:start w:val="1"/>
      <w:numFmt w:val="bullet"/>
      <w:lvlText w:val="•"/>
      <w:lvlJc w:val="left"/>
      <w:pPr>
        <w:tabs>
          <w:tab w:val="num" w:pos="6480"/>
        </w:tabs>
        <w:ind w:left="6480" w:hanging="360"/>
      </w:pPr>
      <w:rPr>
        <w:rFonts w:ascii="Arial" w:hAnsi="Arial" w:hint="default"/>
      </w:rPr>
    </w:lvl>
  </w:abstractNum>
  <w:abstractNum w:abstractNumId="10">
    <w:nsid w:val="59B52D9D"/>
    <w:multiLevelType w:val="hybridMultilevel"/>
    <w:tmpl w:val="4F329A46"/>
    <w:lvl w:ilvl="0" w:tplc="F2240ABE">
      <w:start w:val="1"/>
      <w:numFmt w:val="bullet"/>
      <w:lvlText w:val="•"/>
      <w:lvlJc w:val="left"/>
      <w:pPr>
        <w:tabs>
          <w:tab w:val="num" w:pos="720"/>
        </w:tabs>
        <w:ind w:left="720" w:hanging="360"/>
      </w:pPr>
      <w:rPr>
        <w:rFonts w:ascii="Arial" w:hAnsi="Arial" w:hint="default"/>
      </w:rPr>
    </w:lvl>
    <w:lvl w:ilvl="1" w:tplc="7758DB94" w:tentative="1">
      <w:start w:val="1"/>
      <w:numFmt w:val="bullet"/>
      <w:lvlText w:val="•"/>
      <w:lvlJc w:val="left"/>
      <w:pPr>
        <w:tabs>
          <w:tab w:val="num" w:pos="1440"/>
        </w:tabs>
        <w:ind w:left="1440" w:hanging="360"/>
      </w:pPr>
      <w:rPr>
        <w:rFonts w:ascii="Arial" w:hAnsi="Arial" w:hint="default"/>
      </w:rPr>
    </w:lvl>
    <w:lvl w:ilvl="2" w:tplc="510A53DE" w:tentative="1">
      <w:start w:val="1"/>
      <w:numFmt w:val="bullet"/>
      <w:lvlText w:val="•"/>
      <w:lvlJc w:val="left"/>
      <w:pPr>
        <w:tabs>
          <w:tab w:val="num" w:pos="2160"/>
        </w:tabs>
        <w:ind w:left="2160" w:hanging="360"/>
      </w:pPr>
      <w:rPr>
        <w:rFonts w:ascii="Arial" w:hAnsi="Arial" w:hint="default"/>
      </w:rPr>
    </w:lvl>
    <w:lvl w:ilvl="3" w:tplc="D090CF6A" w:tentative="1">
      <w:start w:val="1"/>
      <w:numFmt w:val="bullet"/>
      <w:lvlText w:val="•"/>
      <w:lvlJc w:val="left"/>
      <w:pPr>
        <w:tabs>
          <w:tab w:val="num" w:pos="2880"/>
        </w:tabs>
        <w:ind w:left="2880" w:hanging="360"/>
      </w:pPr>
      <w:rPr>
        <w:rFonts w:ascii="Arial" w:hAnsi="Arial" w:hint="default"/>
      </w:rPr>
    </w:lvl>
    <w:lvl w:ilvl="4" w:tplc="A70AD7A6" w:tentative="1">
      <w:start w:val="1"/>
      <w:numFmt w:val="bullet"/>
      <w:lvlText w:val="•"/>
      <w:lvlJc w:val="left"/>
      <w:pPr>
        <w:tabs>
          <w:tab w:val="num" w:pos="3600"/>
        </w:tabs>
        <w:ind w:left="3600" w:hanging="360"/>
      </w:pPr>
      <w:rPr>
        <w:rFonts w:ascii="Arial" w:hAnsi="Arial" w:hint="default"/>
      </w:rPr>
    </w:lvl>
    <w:lvl w:ilvl="5" w:tplc="B6DA714E" w:tentative="1">
      <w:start w:val="1"/>
      <w:numFmt w:val="bullet"/>
      <w:lvlText w:val="•"/>
      <w:lvlJc w:val="left"/>
      <w:pPr>
        <w:tabs>
          <w:tab w:val="num" w:pos="4320"/>
        </w:tabs>
        <w:ind w:left="4320" w:hanging="360"/>
      </w:pPr>
      <w:rPr>
        <w:rFonts w:ascii="Arial" w:hAnsi="Arial" w:hint="default"/>
      </w:rPr>
    </w:lvl>
    <w:lvl w:ilvl="6" w:tplc="4F46BAB4" w:tentative="1">
      <w:start w:val="1"/>
      <w:numFmt w:val="bullet"/>
      <w:lvlText w:val="•"/>
      <w:lvlJc w:val="left"/>
      <w:pPr>
        <w:tabs>
          <w:tab w:val="num" w:pos="5040"/>
        </w:tabs>
        <w:ind w:left="5040" w:hanging="360"/>
      </w:pPr>
      <w:rPr>
        <w:rFonts w:ascii="Arial" w:hAnsi="Arial" w:hint="default"/>
      </w:rPr>
    </w:lvl>
    <w:lvl w:ilvl="7" w:tplc="22E03862" w:tentative="1">
      <w:start w:val="1"/>
      <w:numFmt w:val="bullet"/>
      <w:lvlText w:val="•"/>
      <w:lvlJc w:val="left"/>
      <w:pPr>
        <w:tabs>
          <w:tab w:val="num" w:pos="5760"/>
        </w:tabs>
        <w:ind w:left="5760" w:hanging="360"/>
      </w:pPr>
      <w:rPr>
        <w:rFonts w:ascii="Arial" w:hAnsi="Arial" w:hint="default"/>
      </w:rPr>
    </w:lvl>
    <w:lvl w:ilvl="8" w:tplc="85E2A802" w:tentative="1">
      <w:start w:val="1"/>
      <w:numFmt w:val="bullet"/>
      <w:lvlText w:val="•"/>
      <w:lvlJc w:val="left"/>
      <w:pPr>
        <w:tabs>
          <w:tab w:val="num" w:pos="6480"/>
        </w:tabs>
        <w:ind w:left="6480" w:hanging="360"/>
      </w:pPr>
      <w:rPr>
        <w:rFonts w:ascii="Arial" w:hAnsi="Arial" w:hint="default"/>
      </w:rPr>
    </w:lvl>
  </w:abstractNum>
  <w:abstractNum w:abstractNumId="11">
    <w:nsid w:val="59D76946"/>
    <w:multiLevelType w:val="hybridMultilevel"/>
    <w:tmpl w:val="BA3633F4"/>
    <w:lvl w:ilvl="0" w:tplc="95741E5C">
      <w:start w:val="1"/>
      <w:numFmt w:val="bullet"/>
      <w:lvlText w:val="•"/>
      <w:lvlJc w:val="left"/>
      <w:pPr>
        <w:tabs>
          <w:tab w:val="num" w:pos="720"/>
        </w:tabs>
        <w:ind w:left="720" w:hanging="360"/>
      </w:pPr>
      <w:rPr>
        <w:rFonts w:ascii="Arial" w:hAnsi="Arial" w:hint="default"/>
      </w:rPr>
    </w:lvl>
    <w:lvl w:ilvl="1" w:tplc="363C1DD4" w:tentative="1">
      <w:start w:val="1"/>
      <w:numFmt w:val="bullet"/>
      <w:lvlText w:val="•"/>
      <w:lvlJc w:val="left"/>
      <w:pPr>
        <w:tabs>
          <w:tab w:val="num" w:pos="1440"/>
        </w:tabs>
        <w:ind w:left="1440" w:hanging="360"/>
      </w:pPr>
      <w:rPr>
        <w:rFonts w:ascii="Arial" w:hAnsi="Arial" w:hint="default"/>
      </w:rPr>
    </w:lvl>
    <w:lvl w:ilvl="2" w:tplc="D286003A" w:tentative="1">
      <w:start w:val="1"/>
      <w:numFmt w:val="bullet"/>
      <w:lvlText w:val="•"/>
      <w:lvlJc w:val="left"/>
      <w:pPr>
        <w:tabs>
          <w:tab w:val="num" w:pos="2160"/>
        </w:tabs>
        <w:ind w:left="2160" w:hanging="360"/>
      </w:pPr>
      <w:rPr>
        <w:rFonts w:ascii="Arial" w:hAnsi="Arial" w:hint="default"/>
      </w:rPr>
    </w:lvl>
    <w:lvl w:ilvl="3" w:tplc="F8F21FE4" w:tentative="1">
      <w:start w:val="1"/>
      <w:numFmt w:val="bullet"/>
      <w:lvlText w:val="•"/>
      <w:lvlJc w:val="left"/>
      <w:pPr>
        <w:tabs>
          <w:tab w:val="num" w:pos="2880"/>
        </w:tabs>
        <w:ind w:left="2880" w:hanging="360"/>
      </w:pPr>
      <w:rPr>
        <w:rFonts w:ascii="Arial" w:hAnsi="Arial" w:hint="default"/>
      </w:rPr>
    </w:lvl>
    <w:lvl w:ilvl="4" w:tplc="D652ADF4" w:tentative="1">
      <w:start w:val="1"/>
      <w:numFmt w:val="bullet"/>
      <w:lvlText w:val="•"/>
      <w:lvlJc w:val="left"/>
      <w:pPr>
        <w:tabs>
          <w:tab w:val="num" w:pos="3600"/>
        </w:tabs>
        <w:ind w:left="3600" w:hanging="360"/>
      </w:pPr>
      <w:rPr>
        <w:rFonts w:ascii="Arial" w:hAnsi="Arial" w:hint="default"/>
      </w:rPr>
    </w:lvl>
    <w:lvl w:ilvl="5" w:tplc="E67A7D38" w:tentative="1">
      <w:start w:val="1"/>
      <w:numFmt w:val="bullet"/>
      <w:lvlText w:val="•"/>
      <w:lvlJc w:val="left"/>
      <w:pPr>
        <w:tabs>
          <w:tab w:val="num" w:pos="4320"/>
        </w:tabs>
        <w:ind w:left="4320" w:hanging="360"/>
      </w:pPr>
      <w:rPr>
        <w:rFonts w:ascii="Arial" w:hAnsi="Arial" w:hint="default"/>
      </w:rPr>
    </w:lvl>
    <w:lvl w:ilvl="6" w:tplc="498CEECE" w:tentative="1">
      <w:start w:val="1"/>
      <w:numFmt w:val="bullet"/>
      <w:lvlText w:val="•"/>
      <w:lvlJc w:val="left"/>
      <w:pPr>
        <w:tabs>
          <w:tab w:val="num" w:pos="5040"/>
        </w:tabs>
        <w:ind w:left="5040" w:hanging="360"/>
      </w:pPr>
      <w:rPr>
        <w:rFonts w:ascii="Arial" w:hAnsi="Arial" w:hint="default"/>
      </w:rPr>
    </w:lvl>
    <w:lvl w:ilvl="7" w:tplc="FC529972" w:tentative="1">
      <w:start w:val="1"/>
      <w:numFmt w:val="bullet"/>
      <w:lvlText w:val="•"/>
      <w:lvlJc w:val="left"/>
      <w:pPr>
        <w:tabs>
          <w:tab w:val="num" w:pos="5760"/>
        </w:tabs>
        <w:ind w:left="5760" w:hanging="360"/>
      </w:pPr>
      <w:rPr>
        <w:rFonts w:ascii="Arial" w:hAnsi="Arial" w:hint="default"/>
      </w:rPr>
    </w:lvl>
    <w:lvl w:ilvl="8" w:tplc="44EA3822" w:tentative="1">
      <w:start w:val="1"/>
      <w:numFmt w:val="bullet"/>
      <w:lvlText w:val="•"/>
      <w:lvlJc w:val="left"/>
      <w:pPr>
        <w:tabs>
          <w:tab w:val="num" w:pos="6480"/>
        </w:tabs>
        <w:ind w:left="6480" w:hanging="360"/>
      </w:pPr>
      <w:rPr>
        <w:rFonts w:ascii="Arial" w:hAnsi="Arial" w:hint="default"/>
      </w:rPr>
    </w:lvl>
  </w:abstractNum>
  <w:abstractNum w:abstractNumId="12">
    <w:nsid w:val="5C2C46EE"/>
    <w:multiLevelType w:val="hybridMultilevel"/>
    <w:tmpl w:val="929C03E6"/>
    <w:lvl w:ilvl="0" w:tplc="0C020B42">
      <w:start w:val="1"/>
      <w:numFmt w:val="bullet"/>
      <w:lvlText w:val="•"/>
      <w:lvlJc w:val="left"/>
      <w:pPr>
        <w:tabs>
          <w:tab w:val="num" w:pos="720"/>
        </w:tabs>
        <w:ind w:left="720" w:hanging="360"/>
      </w:pPr>
      <w:rPr>
        <w:rFonts w:ascii="Arial" w:hAnsi="Arial" w:hint="default"/>
      </w:rPr>
    </w:lvl>
    <w:lvl w:ilvl="1" w:tplc="508EB1B0" w:tentative="1">
      <w:start w:val="1"/>
      <w:numFmt w:val="bullet"/>
      <w:lvlText w:val="•"/>
      <w:lvlJc w:val="left"/>
      <w:pPr>
        <w:tabs>
          <w:tab w:val="num" w:pos="1440"/>
        </w:tabs>
        <w:ind w:left="1440" w:hanging="360"/>
      </w:pPr>
      <w:rPr>
        <w:rFonts w:ascii="Arial" w:hAnsi="Arial" w:hint="default"/>
      </w:rPr>
    </w:lvl>
    <w:lvl w:ilvl="2" w:tplc="3B545DA2" w:tentative="1">
      <w:start w:val="1"/>
      <w:numFmt w:val="bullet"/>
      <w:lvlText w:val="•"/>
      <w:lvlJc w:val="left"/>
      <w:pPr>
        <w:tabs>
          <w:tab w:val="num" w:pos="2160"/>
        </w:tabs>
        <w:ind w:left="2160" w:hanging="360"/>
      </w:pPr>
      <w:rPr>
        <w:rFonts w:ascii="Arial" w:hAnsi="Arial" w:hint="default"/>
      </w:rPr>
    </w:lvl>
    <w:lvl w:ilvl="3" w:tplc="A5CE76EE" w:tentative="1">
      <w:start w:val="1"/>
      <w:numFmt w:val="bullet"/>
      <w:lvlText w:val="•"/>
      <w:lvlJc w:val="left"/>
      <w:pPr>
        <w:tabs>
          <w:tab w:val="num" w:pos="2880"/>
        </w:tabs>
        <w:ind w:left="2880" w:hanging="360"/>
      </w:pPr>
      <w:rPr>
        <w:rFonts w:ascii="Arial" w:hAnsi="Arial" w:hint="default"/>
      </w:rPr>
    </w:lvl>
    <w:lvl w:ilvl="4" w:tplc="2E863C28" w:tentative="1">
      <w:start w:val="1"/>
      <w:numFmt w:val="bullet"/>
      <w:lvlText w:val="•"/>
      <w:lvlJc w:val="left"/>
      <w:pPr>
        <w:tabs>
          <w:tab w:val="num" w:pos="3600"/>
        </w:tabs>
        <w:ind w:left="3600" w:hanging="360"/>
      </w:pPr>
      <w:rPr>
        <w:rFonts w:ascii="Arial" w:hAnsi="Arial" w:hint="default"/>
      </w:rPr>
    </w:lvl>
    <w:lvl w:ilvl="5" w:tplc="2056F96A" w:tentative="1">
      <w:start w:val="1"/>
      <w:numFmt w:val="bullet"/>
      <w:lvlText w:val="•"/>
      <w:lvlJc w:val="left"/>
      <w:pPr>
        <w:tabs>
          <w:tab w:val="num" w:pos="4320"/>
        </w:tabs>
        <w:ind w:left="4320" w:hanging="360"/>
      </w:pPr>
      <w:rPr>
        <w:rFonts w:ascii="Arial" w:hAnsi="Arial" w:hint="default"/>
      </w:rPr>
    </w:lvl>
    <w:lvl w:ilvl="6" w:tplc="EA3CC702" w:tentative="1">
      <w:start w:val="1"/>
      <w:numFmt w:val="bullet"/>
      <w:lvlText w:val="•"/>
      <w:lvlJc w:val="left"/>
      <w:pPr>
        <w:tabs>
          <w:tab w:val="num" w:pos="5040"/>
        </w:tabs>
        <w:ind w:left="5040" w:hanging="360"/>
      </w:pPr>
      <w:rPr>
        <w:rFonts w:ascii="Arial" w:hAnsi="Arial" w:hint="default"/>
      </w:rPr>
    </w:lvl>
    <w:lvl w:ilvl="7" w:tplc="0CF8E6D2" w:tentative="1">
      <w:start w:val="1"/>
      <w:numFmt w:val="bullet"/>
      <w:lvlText w:val="•"/>
      <w:lvlJc w:val="left"/>
      <w:pPr>
        <w:tabs>
          <w:tab w:val="num" w:pos="5760"/>
        </w:tabs>
        <w:ind w:left="5760" w:hanging="360"/>
      </w:pPr>
      <w:rPr>
        <w:rFonts w:ascii="Arial" w:hAnsi="Arial" w:hint="default"/>
      </w:rPr>
    </w:lvl>
    <w:lvl w:ilvl="8" w:tplc="BBB8F89E" w:tentative="1">
      <w:start w:val="1"/>
      <w:numFmt w:val="bullet"/>
      <w:lvlText w:val="•"/>
      <w:lvlJc w:val="left"/>
      <w:pPr>
        <w:tabs>
          <w:tab w:val="num" w:pos="6480"/>
        </w:tabs>
        <w:ind w:left="6480" w:hanging="360"/>
      </w:pPr>
      <w:rPr>
        <w:rFonts w:ascii="Arial" w:hAnsi="Arial" w:hint="default"/>
      </w:rPr>
    </w:lvl>
  </w:abstractNum>
  <w:abstractNum w:abstractNumId="13">
    <w:nsid w:val="658E5500"/>
    <w:multiLevelType w:val="hybridMultilevel"/>
    <w:tmpl w:val="3EF837D2"/>
    <w:lvl w:ilvl="0" w:tplc="D1845564">
      <w:start w:val="1"/>
      <w:numFmt w:val="bullet"/>
      <w:lvlText w:val="•"/>
      <w:lvlJc w:val="left"/>
      <w:pPr>
        <w:tabs>
          <w:tab w:val="num" w:pos="720"/>
        </w:tabs>
        <w:ind w:left="720" w:hanging="360"/>
      </w:pPr>
      <w:rPr>
        <w:rFonts w:ascii="Arial" w:hAnsi="Arial" w:hint="default"/>
      </w:rPr>
    </w:lvl>
    <w:lvl w:ilvl="1" w:tplc="3A763738" w:tentative="1">
      <w:start w:val="1"/>
      <w:numFmt w:val="bullet"/>
      <w:lvlText w:val="•"/>
      <w:lvlJc w:val="left"/>
      <w:pPr>
        <w:tabs>
          <w:tab w:val="num" w:pos="1440"/>
        </w:tabs>
        <w:ind w:left="1440" w:hanging="360"/>
      </w:pPr>
      <w:rPr>
        <w:rFonts w:ascii="Arial" w:hAnsi="Arial" w:hint="default"/>
      </w:rPr>
    </w:lvl>
    <w:lvl w:ilvl="2" w:tplc="D6422086" w:tentative="1">
      <w:start w:val="1"/>
      <w:numFmt w:val="bullet"/>
      <w:lvlText w:val="•"/>
      <w:lvlJc w:val="left"/>
      <w:pPr>
        <w:tabs>
          <w:tab w:val="num" w:pos="2160"/>
        </w:tabs>
        <w:ind w:left="2160" w:hanging="360"/>
      </w:pPr>
      <w:rPr>
        <w:rFonts w:ascii="Arial" w:hAnsi="Arial" w:hint="default"/>
      </w:rPr>
    </w:lvl>
    <w:lvl w:ilvl="3" w:tplc="1ACEAD90" w:tentative="1">
      <w:start w:val="1"/>
      <w:numFmt w:val="bullet"/>
      <w:lvlText w:val="•"/>
      <w:lvlJc w:val="left"/>
      <w:pPr>
        <w:tabs>
          <w:tab w:val="num" w:pos="2880"/>
        </w:tabs>
        <w:ind w:left="2880" w:hanging="360"/>
      </w:pPr>
      <w:rPr>
        <w:rFonts w:ascii="Arial" w:hAnsi="Arial" w:hint="default"/>
      </w:rPr>
    </w:lvl>
    <w:lvl w:ilvl="4" w:tplc="F404C83A" w:tentative="1">
      <w:start w:val="1"/>
      <w:numFmt w:val="bullet"/>
      <w:lvlText w:val="•"/>
      <w:lvlJc w:val="left"/>
      <w:pPr>
        <w:tabs>
          <w:tab w:val="num" w:pos="3600"/>
        </w:tabs>
        <w:ind w:left="3600" w:hanging="360"/>
      </w:pPr>
      <w:rPr>
        <w:rFonts w:ascii="Arial" w:hAnsi="Arial" w:hint="default"/>
      </w:rPr>
    </w:lvl>
    <w:lvl w:ilvl="5" w:tplc="F7D66646" w:tentative="1">
      <w:start w:val="1"/>
      <w:numFmt w:val="bullet"/>
      <w:lvlText w:val="•"/>
      <w:lvlJc w:val="left"/>
      <w:pPr>
        <w:tabs>
          <w:tab w:val="num" w:pos="4320"/>
        </w:tabs>
        <w:ind w:left="4320" w:hanging="360"/>
      </w:pPr>
      <w:rPr>
        <w:rFonts w:ascii="Arial" w:hAnsi="Arial" w:hint="default"/>
      </w:rPr>
    </w:lvl>
    <w:lvl w:ilvl="6" w:tplc="F8849D00" w:tentative="1">
      <w:start w:val="1"/>
      <w:numFmt w:val="bullet"/>
      <w:lvlText w:val="•"/>
      <w:lvlJc w:val="left"/>
      <w:pPr>
        <w:tabs>
          <w:tab w:val="num" w:pos="5040"/>
        </w:tabs>
        <w:ind w:left="5040" w:hanging="360"/>
      </w:pPr>
      <w:rPr>
        <w:rFonts w:ascii="Arial" w:hAnsi="Arial" w:hint="default"/>
      </w:rPr>
    </w:lvl>
    <w:lvl w:ilvl="7" w:tplc="8D825278" w:tentative="1">
      <w:start w:val="1"/>
      <w:numFmt w:val="bullet"/>
      <w:lvlText w:val="•"/>
      <w:lvlJc w:val="left"/>
      <w:pPr>
        <w:tabs>
          <w:tab w:val="num" w:pos="5760"/>
        </w:tabs>
        <w:ind w:left="5760" w:hanging="360"/>
      </w:pPr>
      <w:rPr>
        <w:rFonts w:ascii="Arial" w:hAnsi="Arial" w:hint="default"/>
      </w:rPr>
    </w:lvl>
    <w:lvl w:ilvl="8" w:tplc="2FF2DD2A" w:tentative="1">
      <w:start w:val="1"/>
      <w:numFmt w:val="bullet"/>
      <w:lvlText w:val="•"/>
      <w:lvlJc w:val="left"/>
      <w:pPr>
        <w:tabs>
          <w:tab w:val="num" w:pos="6480"/>
        </w:tabs>
        <w:ind w:left="6480" w:hanging="360"/>
      </w:pPr>
      <w:rPr>
        <w:rFonts w:ascii="Arial" w:hAnsi="Arial" w:hint="default"/>
      </w:rPr>
    </w:lvl>
  </w:abstractNum>
  <w:abstractNum w:abstractNumId="14">
    <w:nsid w:val="68F36CDF"/>
    <w:multiLevelType w:val="hybridMultilevel"/>
    <w:tmpl w:val="BB5ADC60"/>
    <w:lvl w:ilvl="0" w:tplc="D0C6DF80">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4C44664"/>
    <w:multiLevelType w:val="hybridMultilevel"/>
    <w:tmpl w:val="3AE61A0C"/>
    <w:lvl w:ilvl="0" w:tplc="ADB69CE0">
      <w:start w:val="1"/>
      <w:numFmt w:val="bullet"/>
      <w:lvlText w:val="•"/>
      <w:lvlJc w:val="left"/>
      <w:pPr>
        <w:tabs>
          <w:tab w:val="num" w:pos="720"/>
        </w:tabs>
        <w:ind w:left="720" w:hanging="360"/>
      </w:pPr>
      <w:rPr>
        <w:rFonts w:ascii="Arial" w:hAnsi="Arial" w:hint="default"/>
      </w:rPr>
    </w:lvl>
    <w:lvl w:ilvl="1" w:tplc="DF6CD9E8" w:tentative="1">
      <w:start w:val="1"/>
      <w:numFmt w:val="bullet"/>
      <w:lvlText w:val="•"/>
      <w:lvlJc w:val="left"/>
      <w:pPr>
        <w:tabs>
          <w:tab w:val="num" w:pos="1440"/>
        </w:tabs>
        <w:ind w:left="1440" w:hanging="360"/>
      </w:pPr>
      <w:rPr>
        <w:rFonts w:ascii="Arial" w:hAnsi="Arial" w:hint="default"/>
      </w:rPr>
    </w:lvl>
    <w:lvl w:ilvl="2" w:tplc="2DCC4CF0" w:tentative="1">
      <w:start w:val="1"/>
      <w:numFmt w:val="bullet"/>
      <w:lvlText w:val="•"/>
      <w:lvlJc w:val="left"/>
      <w:pPr>
        <w:tabs>
          <w:tab w:val="num" w:pos="2160"/>
        </w:tabs>
        <w:ind w:left="2160" w:hanging="360"/>
      </w:pPr>
      <w:rPr>
        <w:rFonts w:ascii="Arial" w:hAnsi="Arial" w:hint="default"/>
      </w:rPr>
    </w:lvl>
    <w:lvl w:ilvl="3" w:tplc="142A1494" w:tentative="1">
      <w:start w:val="1"/>
      <w:numFmt w:val="bullet"/>
      <w:lvlText w:val="•"/>
      <w:lvlJc w:val="left"/>
      <w:pPr>
        <w:tabs>
          <w:tab w:val="num" w:pos="2880"/>
        </w:tabs>
        <w:ind w:left="2880" w:hanging="360"/>
      </w:pPr>
      <w:rPr>
        <w:rFonts w:ascii="Arial" w:hAnsi="Arial" w:hint="default"/>
      </w:rPr>
    </w:lvl>
    <w:lvl w:ilvl="4" w:tplc="F5DA5698" w:tentative="1">
      <w:start w:val="1"/>
      <w:numFmt w:val="bullet"/>
      <w:lvlText w:val="•"/>
      <w:lvlJc w:val="left"/>
      <w:pPr>
        <w:tabs>
          <w:tab w:val="num" w:pos="3600"/>
        </w:tabs>
        <w:ind w:left="3600" w:hanging="360"/>
      </w:pPr>
      <w:rPr>
        <w:rFonts w:ascii="Arial" w:hAnsi="Arial" w:hint="default"/>
      </w:rPr>
    </w:lvl>
    <w:lvl w:ilvl="5" w:tplc="86FE2D7E" w:tentative="1">
      <w:start w:val="1"/>
      <w:numFmt w:val="bullet"/>
      <w:lvlText w:val="•"/>
      <w:lvlJc w:val="left"/>
      <w:pPr>
        <w:tabs>
          <w:tab w:val="num" w:pos="4320"/>
        </w:tabs>
        <w:ind w:left="4320" w:hanging="360"/>
      </w:pPr>
      <w:rPr>
        <w:rFonts w:ascii="Arial" w:hAnsi="Arial" w:hint="default"/>
      </w:rPr>
    </w:lvl>
    <w:lvl w:ilvl="6" w:tplc="B11ADEC6" w:tentative="1">
      <w:start w:val="1"/>
      <w:numFmt w:val="bullet"/>
      <w:lvlText w:val="•"/>
      <w:lvlJc w:val="left"/>
      <w:pPr>
        <w:tabs>
          <w:tab w:val="num" w:pos="5040"/>
        </w:tabs>
        <w:ind w:left="5040" w:hanging="360"/>
      </w:pPr>
      <w:rPr>
        <w:rFonts w:ascii="Arial" w:hAnsi="Arial" w:hint="default"/>
      </w:rPr>
    </w:lvl>
    <w:lvl w:ilvl="7" w:tplc="11CAEDA8" w:tentative="1">
      <w:start w:val="1"/>
      <w:numFmt w:val="bullet"/>
      <w:lvlText w:val="•"/>
      <w:lvlJc w:val="left"/>
      <w:pPr>
        <w:tabs>
          <w:tab w:val="num" w:pos="5760"/>
        </w:tabs>
        <w:ind w:left="5760" w:hanging="360"/>
      </w:pPr>
      <w:rPr>
        <w:rFonts w:ascii="Arial" w:hAnsi="Arial" w:hint="default"/>
      </w:rPr>
    </w:lvl>
    <w:lvl w:ilvl="8" w:tplc="F57652FA"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9"/>
  </w:num>
  <w:num w:numId="3">
    <w:abstractNumId w:val="7"/>
  </w:num>
  <w:num w:numId="4">
    <w:abstractNumId w:val="3"/>
  </w:num>
  <w:num w:numId="5">
    <w:abstractNumId w:val="15"/>
  </w:num>
  <w:num w:numId="6">
    <w:abstractNumId w:val="11"/>
  </w:num>
  <w:num w:numId="7">
    <w:abstractNumId w:val="5"/>
  </w:num>
  <w:num w:numId="8">
    <w:abstractNumId w:val="10"/>
  </w:num>
  <w:num w:numId="9">
    <w:abstractNumId w:val="4"/>
  </w:num>
  <w:num w:numId="10">
    <w:abstractNumId w:val="1"/>
  </w:num>
  <w:num w:numId="11">
    <w:abstractNumId w:val="6"/>
  </w:num>
  <w:num w:numId="12">
    <w:abstractNumId w:val="2"/>
  </w:num>
  <w:num w:numId="13">
    <w:abstractNumId w:val="13"/>
  </w:num>
  <w:num w:numId="14">
    <w:abstractNumId w:val="0"/>
  </w:num>
  <w:num w:numId="15">
    <w:abstractNumId w:val="8"/>
  </w:num>
  <w:num w:numId="16">
    <w:abstractNumId w:val="14"/>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F5135"/>
    <w:rsid w:val="00011CF5"/>
    <w:rsid w:val="00012DAA"/>
    <w:rsid w:val="00020FB0"/>
    <w:rsid w:val="0004163C"/>
    <w:rsid w:val="00057673"/>
    <w:rsid w:val="00071305"/>
    <w:rsid w:val="00074389"/>
    <w:rsid w:val="000A4F5E"/>
    <w:rsid w:val="000B0813"/>
    <w:rsid w:val="0014072C"/>
    <w:rsid w:val="001621B9"/>
    <w:rsid w:val="00166F88"/>
    <w:rsid w:val="00190CE5"/>
    <w:rsid w:val="001C3D39"/>
    <w:rsid w:val="00231413"/>
    <w:rsid w:val="00247986"/>
    <w:rsid w:val="002B0721"/>
    <w:rsid w:val="002C4495"/>
    <w:rsid w:val="002C7F75"/>
    <w:rsid w:val="003834C3"/>
    <w:rsid w:val="003866BB"/>
    <w:rsid w:val="003C3243"/>
    <w:rsid w:val="00420A45"/>
    <w:rsid w:val="0042187A"/>
    <w:rsid w:val="00422AF2"/>
    <w:rsid w:val="00440A90"/>
    <w:rsid w:val="004513E3"/>
    <w:rsid w:val="004C1ED6"/>
    <w:rsid w:val="004C3337"/>
    <w:rsid w:val="005100C2"/>
    <w:rsid w:val="005110B2"/>
    <w:rsid w:val="005C14B2"/>
    <w:rsid w:val="005F1D2F"/>
    <w:rsid w:val="00602AB9"/>
    <w:rsid w:val="00617AC8"/>
    <w:rsid w:val="00631201"/>
    <w:rsid w:val="00681CF9"/>
    <w:rsid w:val="006A3731"/>
    <w:rsid w:val="00707E4D"/>
    <w:rsid w:val="007475DE"/>
    <w:rsid w:val="00796803"/>
    <w:rsid w:val="007A533C"/>
    <w:rsid w:val="007A660D"/>
    <w:rsid w:val="00830607"/>
    <w:rsid w:val="00851B0B"/>
    <w:rsid w:val="00863F06"/>
    <w:rsid w:val="008964BE"/>
    <w:rsid w:val="008D09B9"/>
    <w:rsid w:val="008E76A5"/>
    <w:rsid w:val="00910334"/>
    <w:rsid w:val="0092645A"/>
    <w:rsid w:val="00994EAE"/>
    <w:rsid w:val="009C5FA6"/>
    <w:rsid w:val="00A555F2"/>
    <w:rsid w:val="00A95CF5"/>
    <w:rsid w:val="00AE7F69"/>
    <w:rsid w:val="00B21519"/>
    <w:rsid w:val="00B34B66"/>
    <w:rsid w:val="00B70A55"/>
    <w:rsid w:val="00BC49AF"/>
    <w:rsid w:val="00BE2851"/>
    <w:rsid w:val="00BF70BC"/>
    <w:rsid w:val="00C03379"/>
    <w:rsid w:val="00C4537C"/>
    <w:rsid w:val="00C53BBF"/>
    <w:rsid w:val="00C61AB2"/>
    <w:rsid w:val="00C9663D"/>
    <w:rsid w:val="00CA4427"/>
    <w:rsid w:val="00CD4ECE"/>
    <w:rsid w:val="00CE03DC"/>
    <w:rsid w:val="00CF53E7"/>
    <w:rsid w:val="00D61BF0"/>
    <w:rsid w:val="00D8354D"/>
    <w:rsid w:val="00DA2C27"/>
    <w:rsid w:val="00DF19FE"/>
    <w:rsid w:val="00DF5135"/>
    <w:rsid w:val="00E0166A"/>
    <w:rsid w:val="00E01FF4"/>
    <w:rsid w:val="00E21F57"/>
    <w:rsid w:val="00E545D1"/>
    <w:rsid w:val="00E550B7"/>
    <w:rsid w:val="00E62CA7"/>
    <w:rsid w:val="00E81B05"/>
    <w:rsid w:val="00E821E2"/>
    <w:rsid w:val="00E917F0"/>
    <w:rsid w:val="00EB25C2"/>
    <w:rsid w:val="00ED0957"/>
    <w:rsid w:val="00ED3F87"/>
    <w:rsid w:val="00F009BE"/>
    <w:rsid w:val="00F14EB9"/>
    <w:rsid w:val="00F27E39"/>
    <w:rsid w:val="00F81BAF"/>
    <w:rsid w:val="00FA78AF"/>
    <w:rsid w:val="00FC6C7B"/>
    <w:rsid w:val="00FC78B2"/>
    <w:rsid w:val="00FD6478"/>
    <w:rsid w:val="00FF08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6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CF9"/>
    <w:pPr>
      <w:ind w:left="720"/>
      <w:contextualSpacing/>
    </w:pPr>
  </w:style>
  <w:style w:type="paragraph" w:styleId="Header">
    <w:name w:val="header"/>
    <w:basedOn w:val="Normal"/>
    <w:link w:val="HeaderChar"/>
    <w:uiPriority w:val="99"/>
    <w:unhideWhenUsed/>
    <w:rsid w:val="00681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CF9"/>
  </w:style>
  <w:style w:type="paragraph" w:styleId="Footer">
    <w:name w:val="footer"/>
    <w:basedOn w:val="Normal"/>
    <w:link w:val="FooterChar"/>
    <w:uiPriority w:val="99"/>
    <w:unhideWhenUsed/>
    <w:rsid w:val="00681C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CF9"/>
  </w:style>
  <w:style w:type="character" w:styleId="Hyperlink">
    <w:name w:val="Hyperlink"/>
    <w:basedOn w:val="DefaultParagraphFont"/>
    <w:uiPriority w:val="99"/>
    <w:unhideWhenUsed/>
    <w:rsid w:val="00231413"/>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3264489">
      <w:bodyDiv w:val="1"/>
      <w:marLeft w:val="0"/>
      <w:marRight w:val="0"/>
      <w:marTop w:val="0"/>
      <w:marBottom w:val="0"/>
      <w:divBdr>
        <w:top w:val="none" w:sz="0" w:space="0" w:color="auto"/>
        <w:left w:val="none" w:sz="0" w:space="0" w:color="auto"/>
        <w:bottom w:val="none" w:sz="0" w:space="0" w:color="auto"/>
        <w:right w:val="none" w:sz="0" w:space="0" w:color="auto"/>
      </w:divBdr>
      <w:divsChild>
        <w:div w:id="132913710">
          <w:marLeft w:val="446"/>
          <w:marRight w:val="0"/>
          <w:marTop w:val="0"/>
          <w:marBottom w:val="0"/>
          <w:divBdr>
            <w:top w:val="none" w:sz="0" w:space="0" w:color="auto"/>
            <w:left w:val="none" w:sz="0" w:space="0" w:color="auto"/>
            <w:bottom w:val="none" w:sz="0" w:space="0" w:color="auto"/>
            <w:right w:val="none" w:sz="0" w:space="0" w:color="auto"/>
          </w:divBdr>
        </w:div>
        <w:div w:id="984630117">
          <w:marLeft w:val="446"/>
          <w:marRight w:val="0"/>
          <w:marTop w:val="0"/>
          <w:marBottom w:val="0"/>
          <w:divBdr>
            <w:top w:val="none" w:sz="0" w:space="0" w:color="auto"/>
            <w:left w:val="none" w:sz="0" w:space="0" w:color="auto"/>
            <w:bottom w:val="none" w:sz="0" w:space="0" w:color="auto"/>
            <w:right w:val="none" w:sz="0" w:space="0" w:color="auto"/>
          </w:divBdr>
        </w:div>
        <w:div w:id="267782142">
          <w:marLeft w:val="446"/>
          <w:marRight w:val="0"/>
          <w:marTop w:val="0"/>
          <w:marBottom w:val="0"/>
          <w:divBdr>
            <w:top w:val="none" w:sz="0" w:space="0" w:color="auto"/>
            <w:left w:val="none" w:sz="0" w:space="0" w:color="auto"/>
            <w:bottom w:val="none" w:sz="0" w:space="0" w:color="auto"/>
            <w:right w:val="none" w:sz="0" w:space="0" w:color="auto"/>
          </w:divBdr>
        </w:div>
        <w:div w:id="2050687985">
          <w:marLeft w:val="446"/>
          <w:marRight w:val="0"/>
          <w:marTop w:val="0"/>
          <w:marBottom w:val="0"/>
          <w:divBdr>
            <w:top w:val="none" w:sz="0" w:space="0" w:color="auto"/>
            <w:left w:val="none" w:sz="0" w:space="0" w:color="auto"/>
            <w:bottom w:val="none" w:sz="0" w:space="0" w:color="auto"/>
            <w:right w:val="none" w:sz="0" w:space="0" w:color="auto"/>
          </w:divBdr>
        </w:div>
        <w:div w:id="1670327609">
          <w:marLeft w:val="446"/>
          <w:marRight w:val="0"/>
          <w:marTop w:val="0"/>
          <w:marBottom w:val="0"/>
          <w:divBdr>
            <w:top w:val="none" w:sz="0" w:space="0" w:color="auto"/>
            <w:left w:val="none" w:sz="0" w:space="0" w:color="auto"/>
            <w:bottom w:val="none" w:sz="0" w:space="0" w:color="auto"/>
            <w:right w:val="none" w:sz="0" w:space="0" w:color="auto"/>
          </w:divBdr>
        </w:div>
        <w:div w:id="607466862">
          <w:marLeft w:val="446"/>
          <w:marRight w:val="0"/>
          <w:marTop w:val="0"/>
          <w:marBottom w:val="0"/>
          <w:divBdr>
            <w:top w:val="none" w:sz="0" w:space="0" w:color="auto"/>
            <w:left w:val="none" w:sz="0" w:space="0" w:color="auto"/>
            <w:bottom w:val="none" w:sz="0" w:space="0" w:color="auto"/>
            <w:right w:val="none" w:sz="0" w:space="0" w:color="auto"/>
          </w:divBdr>
        </w:div>
        <w:div w:id="319165490">
          <w:marLeft w:val="446"/>
          <w:marRight w:val="0"/>
          <w:marTop w:val="0"/>
          <w:marBottom w:val="0"/>
          <w:divBdr>
            <w:top w:val="none" w:sz="0" w:space="0" w:color="auto"/>
            <w:left w:val="none" w:sz="0" w:space="0" w:color="auto"/>
            <w:bottom w:val="none" w:sz="0" w:space="0" w:color="auto"/>
            <w:right w:val="none" w:sz="0" w:space="0" w:color="auto"/>
          </w:divBdr>
        </w:div>
        <w:div w:id="1940260913">
          <w:marLeft w:val="446"/>
          <w:marRight w:val="0"/>
          <w:marTop w:val="0"/>
          <w:marBottom w:val="0"/>
          <w:divBdr>
            <w:top w:val="none" w:sz="0" w:space="0" w:color="auto"/>
            <w:left w:val="none" w:sz="0" w:space="0" w:color="auto"/>
            <w:bottom w:val="none" w:sz="0" w:space="0" w:color="auto"/>
            <w:right w:val="none" w:sz="0" w:space="0" w:color="auto"/>
          </w:divBdr>
        </w:div>
        <w:div w:id="1098017008">
          <w:marLeft w:val="446"/>
          <w:marRight w:val="0"/>
          <w:marTop w:val="0"/>
          <w:marBottom w:val="0"/>
          <w:divBdr>
            <w:top w:val="none" w:sz="0" w:space="0" w:color="auto"/>
            <w:left w:val="none" w:sz="0" w:space="0" w:color="auto"/>
            <w:bottom w:val="none" w:sz="0" w:space="0" w:color="auto"/>
            <w:right w:val="none" w:sz="0" w:space="0" w:color="auto"/>
          </w:divBdr>
        </w:div>
        <w:div w:id="1649749514">
          <w:marLeft w:val="446"/>
          <w:marRight w:val="0"/>
          <w:marTop w:val="0"/>
          <w:marBottom w:val="0"/>
          <w:divBdr>
            <w:top w:val="none" w:sz="0" w:space="0" w:color="auto"/>
            <w:left w:val="none" w:sz="0" w:space="0" w:color="auto"/>
            <w:bottom w:val="none" w:sz="0" w:space="0" w:color="auto"/>
            <w:right w:val="none" w:sz="0" w:space="0" w:color="auto"/>
          </w:divBdr>
        </w:div>
        <w:div w:id="1910655451">
          <w:marLeft w:val="446"/>
          <w:marRight w:val="0"/>
          <w:marTop w:val="0"/>
          <w:marBottom w:val="0"/>
          <w:divBdr>
            <w:top w:val="none" w:sz="0" w:space="0" w:color="auto"/>
            <w:left w:val="none" w:sz="0" w:space="0" w:color="auto"/>
            <w:bottom w:val="none" w:sz="0" w:space="0" w:color="auto"/>
            <w:right w:val="none" w:sz="0" w:space="0" w:color="auto"/>
          </w:divBdr>
        </w:div>
        <w:div w:id="442380677">
          <w:marLeft w:val="446"/>
          <w:marRight w:val="0"/>
          <w:marTop w:val="0"/>
          <w:marBottom w:val="0"/>
          <w:divBdr>
            <w:top w:val="none" w:sz="0" w:space="0" w:color="auto"/>
            <w:left w:val="none" w:sz="0" w:space="0" w:color="auto"/>
            <w:bottom w:val="none" w:sz="0" w:space="0" w:color="auto"/>
            <w:right w:val="none" w:sz="0" w:space="0" w:color="auto"/>
          </w:divBdr>
        </w:div>
        <w:div w:id="299844412">
          <w:marLeft w:val="446"/>
          <w:marRight w:val="0"/>
          <w:marTop w:val="0"/>
          <w:marBottom w:val="0"/>
          <w:divBdr>
            <w:top w:val="none" w:sz="0" w:space="0" w:color="auto"/>
            <w:left w:val="none" w:sz="0" w:space="0" w:color="auto"/>
            <w:bottom w:val="none" w:sz="0" w:space="0" w:color="auto"/>
            <w:right w:val="none" w:sz="0" w:space="0" w:color="auto"/>
          </w:divBdr>
        </w:div>
        <w:div w:id="991327029">
          <w:marLeft w:val="446"/>
          <w:marRight w:val="0"/>
          <w:marTop w:val="0"/>
          <w:marBottom w:val="0"/>
          <w:divBdr>
            <w:top w:val="none" w:sz="0" w:space="0" w:color="auto"/>
            <w:left w:val="none" w:sz="0" w:space="0" w:color="auto"/>
            <w:bottom w:val="none" w:sz="0" w:space="0" w:color="auto"/>
            <w:right w:val="none" w:sz="0" w:space="0" w:color="auto"/>
          </w:divBdr>
        </w:div>
        <w:div w:id="1604921197">
          <w:marLeft w:val="446"/>
          <w:marRight w:val="0"/>
          <w:marTop w:val="0"/>
          <w:marBottom w:val="0"/>
          <w:divBdr>
            <w:top w:val="none" w:sz="0" w:space="0" w:color="auto"/>
            <w:left w:val="none" w:sz="0" w:space="0" w:color="auto"/>
            <w:bottom w:val="none" w:sz="0" w:space="0" w:color="auto"/>
            <w:right w:val="none" w:sz="0" w:space="0" w:color="auto"/>
          </w:divBdr>
        </w:div>
        <w:div w:id="1238590575">
          <w:marLeft w:val="446"/>
          <w:marRight w:val="0"/>
          <w:marTop w:val="0"/>
          <w:marBottom w:val="0"/>
          <w:divBdr>
            <w:top w:val="none" w:sz="0" w:space="0" w:color="auto"/>
            <w:left w:val="none" w:sz="0" w:space="0" w:color="auto"/>
            <w:bottom w:val="none" w:sz="0" w:space="0" w:color="auto"/>
            <w:right w:val="none" w:sz="0" w:space="0" w:color="auto"/>
          </w:divBdr>
        </w:div>
        <w:div w:id="426540725">
          <w:marLeft w:val="446"/>
          <w:marRight w:val="0"/>
          <w:marTop w:val="0"/>
          <w:marBottom w:val="0"/>
          <w:divBdr>
            <w:top w:val="none" w:sz="0" w:space="0" w:color="auto"/>
            <w:left w:val="none" w:sz="0" w:space="0" w:color="auto"/>
            <w:bottom w:val="none" w:sz="0" w:space="0" w:color="auto"/>
            <w:right w:val="none" w:sz="0" w:space="0" w:color="auto"/>
          </w:divBdr>
        </w:div>
        <w:div w:id="1376082603">
          <w:marLeft w:val="446"/>
          <w:marRight w:val="0"/>
          <w:marTop w:val="0"/>
          <w:marBottom w:val="0"/>
          <w:divBdr>
            <w:top w:val="none" w:sz="0" w:space="0" w:color="auto"/>
            <w:left w:val="none" w:sz="0" w:space="0" w:color="auto"/>
            <w:bottom w:val="none" w:sz="0" w:space="0" w:color="auto"/>
            <w:right w:val="none" w:sz="0" w:space="0" w:color="auto"/>
          </w:divBdr>
        </w:div>
      </w:divsChild>
    </w:div>
    <w:div w:id="99180107">
      <w:bodyDiv w:val="1"/>
      <w:marLeft w:val="0"/>
      <w:marRight w:val="0"/>
      <w:marTop w:val="0"/>
      <w:marBottom w:val="0"/>
      <w:divBdr>
        <w:top w:val="none" w:sz="0" w:space="0" w:color="auto"/>
        <w:left w:val="none" w:sz="0" w:space="0" w:color="auto"/>
        <w:bottom w:val="none" w:sz="0" w:space="0" w:color="auto"/>
        <w:right w:val="none" w:sz="0" w:space="0" w:color="auto"/>
      </w:divBdr>
      <w:divsChild>
        <w:div w:id="1954172989">
          <w:marLeft w:val="432"/>
          <w:marRight w:val="0"/>
          <w:marTop w:val="115"/>
          <w:marBottom w:val="0"/>
          <w:divBdr>
            <w:top w:val="none" w:sz="0" w:space="0" w:color="auto"/>
            <w:left w:val="none" w:sz="0" w:space="0" w:color="auto"/>
            <w:bottom w:val="none" w:sz="0" w:space="0" w:color="auto"/>
            <w:right w:val="none" w:sz="0" w:space="0" w:color="auto"/>
          </w:divBdr>
        </w:div>
        <w:div w:id="1022315085">
          <w:marLeft w:val="432"/>
          <w:marRight w:val="0"/>
          <w:marTop w:val="115"/>
          <w:marBottom w:val="0"/>
          <w:divBdr>
            <w:top w:val="none" w:sz="0" w:space="0" w:color="auto"/>
            <w:left w:val="none" w:sz="0" w:space="0" w:color="auto"/>
            <w:bottom w:val="none" w:sz="0" w:space="0" w:color="auto"/>
            <w:right w:val="none" w:sz="0" w:space="0" w:color="auto"/>
          </w:divBdr>
        </w:div>
        <w:div w:id="296834861">
          <w:marLeft w:val="432"/>
          <w:marRight w:val="0"/>
          <w:marTop w:val="115"/>
          <w:marBottom w:val="0"/>
          <w:divBdr>
            <w:top w:val="none" w:sz="0" w:space="0" w:color="auto"/>
            <w:left w:val="none" w:sz="0" w:space="0" w:color="auto"/>
            <w:bottom w:val="none" w:sz="0" w:space="0" w:color="auto"/>
            <w:right w:val="none" w:sz="0" w:space="0" w:color="auto"/>
          </w:divBdr>
        </w:div>
        <w:div w:id="1258707695">
          <w:marLeft w:val="432"/>
          <w:marRight w:val="0"/>
          <w:marTop w:val="115"/>
          <w:marBottom w:val="0"/>
          <w:divBdr>
            <w:top w:val="none" w:sz="0" w:space="0" w:color="auto"/>
            <w:left w:val="none" w:sz="0" w:space="0" w:color="auto"/>
            <w:bottom w:val="none" w:sz="0" w:space="0" w:color="auto"/>
            <w:right w:val="none" w:sz="0" w:space="0" w:color="auto"/>
          </w:divBdr>
        </w:div>
        <w:div w:id="1774283433">
          <w:marLeft w:val="432"/>
          <w:marRight w:val="0"/>
          <w:marTop w:val="115"/>
          <w:marBottom w:val="0"/>
          <w:divBdr>
            <w:top w:val="none" w:sz="0" w:space="0" w:color="auto"/>
            <w:left w:val="none" w:sz="0" w:space="0" w:color="auto"/>
            <w:bottom w:val="none" w:sz="0" w:space="0" w:color="auto"/>
            <w:right w:val="none" w:sz="0" w:space="0" w:color="auto"/>
          </w:divBdr>
        </w:div>
      </w:divsChild>
    </w:div>
    <w:div w:id="138500847">
      <w:bodyDiv w:val="1"/>
      <w:marLeft w:val="0"/>
      <w:marRight w:val="0"/>
      <w:marTop w:val="0"/>
      <w:marBottom w:val="0"/>
      <w:divBdr>
        <w:top w:val="none" w:sz="0" w:space="0" w:color="auto"/>
        <w:left w:val="none" w:sz="0" w:space="0" w:color="auto"/>
        <w:bottom w:val="none" w:sz="0" w:space="0" w:color="auto"/>
        <w:right w:val="none" w:sz="0" w:space="0" w:color="auto"/>
      </w:divBdr>
      <w:divsChild>
        <w:div w:id="1736658409">
          <w:marLeft w:val="446"/>
          <w:marRight w:val="0"/>
          <w:marTop w:val="0"/>
          <w:marBottom w:val="0"/>
          <w:divBdr>
            <w:top w:val="none" w:sz="0" w:space="0" w:color="auto"/>
            <w:left w:val="none" w:sz="0" w:space="0" w:color="auto"/>
            <w:bottom w:val="none" w:sz="0" w:space="0" w:color="auto"/>
            <w:right w:val="none" w:sz="0" w:space="0" w:color="auto"/>
          </w:divBdr>
        </w:div>
        <w:div w:id="967972563">
          <w:marLeft w:val="446"/>
          <w:marRight w:val="0"/>
          <w:marTop w:val="0"/>
          <w:marBottom w:val="0"/>
          <w:divBdr>
            <w:top w:val="none" w:sz="0" w:space="0" w:color="auto"/>
            <w:left w:val="none" w:sz="0" w:space="0" w:color="auto"/>
            <w:bottom w:val="none" w:sz="0" w:space="0" w:color="auto"/>
            <w:right w:val="none" w:sz="0" w:space="0" w:color="auto"/>
          </w:divBdr>
        </w:div>
        <w:div w:id="1814784621">
          <w:marLeft w:val="446"/>
          <w:marRight w:val="0"/>
          <w:marTop w:val="0"/>
          <w:marBottom w:val="0"/>
          <w:divBdr>
            <w:top w:val="none" w:sz="0" w:space="0" w:color="auto"/>
            <w:left w:val="none" w:sz="0" w:space="0" w:color="auto"/>
            <w:bottom w:val="none" w:sz="0" w:space="0" w:color="auto"/>
            <w:right w:val="none" w:sz="0" w:space="0" w:color="auto"/>
          </w:divBdr>
        </w:div>
        <w:div w:id="252209262">
          <w:marLeft w:val="446"/>
          <w:marRight w:val="0"/>
          <w:marTop w:val="0"/>
          <w:marBottom w:val="0"/>
          <w:divBdr>
            <w:top w:val="none" w:sz="0" w:space="0" w:color="auto"/>
            <w:left w:val="none" w:sz="0" w:space="0" w:color="auto"/>
            <w:bottom w:val="none" w:sz="0" w:space="0" w:color="auto"/>
            <w:right w:val="none" w:sz="0" w:space="0" w:color="auto"/>
          </w:divBdr>
        </w:div>
        <w:div w:id="688530732">
          <w:marLeft w:val="446"/>
          <w:marRight w:val="0"/>
          <w:marTop w:val="0"/>
          <w:marBottom w:val="0"/>
          <w:divBdr>
            <w:top w:val="none" w:sz="0" w:space="0" w:color="auto"/>
            <w:left w:val="none" w:sz="0" w:space="0" w:color="auto"/>
            <w:bottom w:val="none" w:sz="0" w:space="0" w:color="auto"/>
            <w:right w:val="none" w:sz="0" w:space="0" w:color="auto"/>
          </w:divBdr>
        </w:div>
        <w:div w:id="1596203009">
          <w:marLeft w:val="446"/>
          <w:marRight w:val="0"/>
          <w:marTop w:val="0"/>
          <w:marBottom w:val="0"/>
          <w:divBdr>
            <w:top w:val="none" w:sz="0" w:space="0" w:color="auto"/>
            <w:left w:val="none" w:sz="0" w:space="0" w:color="auto"/>
            <w:bottom w:val="none" w:sz="0" w:space="0" w:color="auto"/>
            <w:right w:val="none" w:sz="0" w:space="0" w:color="auto"/>
          </w:divBdr>
        </w:div>
        <w:div w:id="1148982402">
          <w:marLeft w:val="446"/>
          <w:marRight w:val="0"/>
          <w:marTop w:val="0"/>
          <w:marBottom w:val="0"/>
          <w:divBdr>
            <w:top w:val="none" w:sz="0" w:space="0" w:color="auto"/>
            <w:left w:val="none" w:sz="0" w:space="0" w:color="auto"/>
            <w:bottom w:val="none" w:sz="0" w:space="0" w:color="auto"/>
            <w:right w:val="none" w:sz="0" w:space="0" w:color="auto"/>
          </w:divBdr>
        </w:div>
        <w:div w:id="1286932482">
          <w:marLeft w:val="446"/>
          <w:marRight w:val="0"/>
          <w:marTop w:val="0"/>
          <w:marBottom w:val="0"/>
          <w:divBdr>
            <w:top w:val="none" w:sz="0" w:space="0" w:color="auto"/>
            <w:left w:val="none" w:sz="0" w:space="0" w:color="auto"/>
            <w:bottom w:val="none" w:sz="0" w:space="0" w:color="auto"/>
            <w:right w:val="none" w:sz="0" w:space="0" w:color="auto"/>
          </w:divBdr>
        </w:div>
        <w:div w:id="1355377621">
          <w:marLeft w:val="446"/>
          <w:marRight w:val="0"/>
          <w:marTop w:val="0"/>
          <w:marBottom w:val="0"/>
          <w:divBdr>
            <w:top w:val="none" w:sz="0" w:space="0" w:color="auto"/>
            <w:left w:val="none" w:sz="0" w:space="0" w:color="auto"/>
            <w:bottom w:val="none" w:sz="0" w:space="0" w:color="auto"/>
            <w:right w:val="none" w:sz="0" w:space="0" w:color="auto"/>
          </w:divBdr>
        </w:div>
        <w:div w:id="136849892">
          <w:marLeft w:val="446"/>
          <w:marRight w:val="0"/>
          <w:marTop w:val="0"/>
          <w:marBottom w:val="0"/>
          <w:divBdr>
            <w:top w:val="none" w:sz="0" w:space="0" w:color="auto"/>
            <w:left w:val="none" w:sz="0" w:space="0" w:color="auto"/>
            <w:bottom w:val="none" w:sz="0" w:space="0" w:color="auto"/>
            <w:right w:val="none" w:sz="0" w:space="0" w:color="auto"/>
          </w:divBdr>
        </w:div>
        <w:div w:id="1565681561">
          <w:marLeft w:val="446"/>
          <w:marRight w:val="0"/>
          <w:marTop w:val="0"/>
          <w:marBottom w:val="0"/>
          <w:divBdr>
            <w:top w:val="none" w:sz="0" w:space="0" w:color="auto"/>
            <w:left w:val="none" w:sz="0" w:space="0" w:color="auto"/>
            <w:bottom w:val="none" w:sz="0" w:space="0" w:color="auto"/>
            <w:right w:val="none" w:sz="0" w:space="0" w:color="auto"/>
          </w:divBdr>
        </w:div>
        <w:div w:id="126243264">
          <w:marLeft w:val="446"/>
          <w:marRight w:val="0"/>
          <w:marTop w:val="0"/>
          <w:marBottom w:val="0"/>
          <w:divBdr>
            <w:top w:val="none" w:sz="0" w:space="0" w:color="auto"/>
            <w:left w:val="none" w:sz="0" w:space="0" w:color="auto"/>
            <w:bottom w:val="none" w:sz="0" w:space="0" w:color="auto"/>
            <w:right w:val="none" w:sz="0" w:space="0" w:color="auto"/>
          </w:divBdr>
        </w:div>
        <w:div w:id="205027174">
          <w:marLeft w:val="446"/>
          <w:marRight w:val="0"/>
          <w:marTop w:val="0"/>
          <w:marBottom w:val="0"/>
          <w:divBdr>
            <w:top w:val="none" w:sz="0" w:space="0" w:color="auto"/>
            <w:left w:val="none" w:sz="0" w:space="0" w:color="auto"/>
            <w:bottom w:val="none" w:sz="0" w:space="0" w:color="auto"/>
            <w:right w:val="none" w:sz="0" w:space="0" w:color="auto"/>
          </w:divBdr>
        </w:div>
        <w:div w:id="1585459652">
          <w:marLeft w:val="446"/>
          <w:marRight w:val="0"/>
          <w:marTop w:val="0"/>
          <w:marBottom w:val="0"/>
          <w:divBdr>
            <w:top w:val="none" w:sz="0" w:space="0" w:color="auto"/>
            <w:left w:val="none" w:sz="0" w:space="0" w:color="auto"/>
            <w:bottom w:val="none" w:sz="0" w:space="0" w:color="auto"/>
            <w:right w:val="none" w:sz="0" w:space="0" w:color="auto"/>
          </w:divBdr>
        </w:div>
        <w:div w:id="688336873">
          <w:marLeft w:val="446"/>
          <w:marRight w:val="0"/>
          <w:marTop w:val="0"/>
          <w:marBottom w:val="0"/>
          <w:divBdr>
            <w:top w:val="none" w:sz="0" w:space="0" w:color="auto"/>
            <w:left w:val="none" w:sz="0" w:space="0" w:color="auto"/>
            <w:bottom w:val="none" w:sz="0" w:space="0" w:color="auto"/>
            <w:right w:val="none" w:sz="0" w:space="0" w:color="auto"/>
          </w:divBdr>
        </w:div>
        <w:div w:id="1977908203">
          <w:marLeft w:val="446"/>
          <w:marRight w:val="0"/>
          <w:marTop w:val="0"/>
          <w:marBottom w:val="0"/>
          <w:divBdr>
            <w:top w:val="none" w:sz="0" w:space="0" w:color="auto"/>
            <w:left w:val="none" w:sz="0" w:space="0" w:color="auto"/>
            <w:bottom w:val="none" w:sz="0" w:space="0" w:color="auto"/>
            <w:right w:val="none" w:sz="0" w:space="0" w:color="auto"/>
          </w:divBdr>
        </w:div>
      </w:divsChild>
    </w:div>
    <w:div w:id="243954157">
      <w:bodyDiv w:val="1"/>
      <w:marLeft w:val="0"/>
      <w:marRight w:val="0"/>
      <w:marTop w:val="0"/>
      <w:marBottom w:val="0"/>
      <w:divBdr>
        <w:top w:val="none" w:sz="0" w:space="0" w:color="auto"/>
        <w:left w:val="none" w:sz="0" w:space="0" w:color="auto"/>
        <w:bottom w:val="none" w:sz="0" w:space="0" w:color="auto"/>
        <w:right w:val="none" w:sz="0" w:space="0" w:color="auto"/>
      </w:divBdr>
      <w:divsChild>
        <w:div w:id="49303403">
          <w:marLeft w:val="432"/>
          <w:marRight w:val="0"/>
          <w:marTop w:val="125"/>
          <w:marBottom w:val="0"/>
          <w:divBdr>
            <w:top w:val="none" w:sz="0" w:space="0" w:color="auto"/>
            <w:left w:val="none" w:sz="0" w:space="0" w:color="auto"/>
            <w:bottom w:val="none" w:sz="0" w:space="0" w:color="auto"/>
            <w:right w:val="none" w:sz="0" w:space="0" w:color="auto"/>
          </w:divBdr>
        </w:div>
        <w:div w:id="1498885671">
          <w:marLeft w:val="432"/>
          <w:marRight w:val="0"/>
          <w:marTop w:val="125"/>
          <w:marBottom w:val="0"/>
          <w:divBdr>
            <w:top w:val="none" w:sz="0" w:space="0" w:color="auto"/>
            <w:left w:val="none" w:sz="0" w:space="0" w:color="auto"/>
            <w:bottom w:val="none" w:sz="0" w:space="0" w:color="auto"/>
            <w:right w:val="none" w:sz="0" w:space="0" w:color="auto"/>
          </w:divBdr>
        </w:div>
        <w:div w:id="1437797441">
          <w:marLeft w:val="432"/>
          <w:marRight w:val="0"/>
          <w:marTop w:val="125"/>
          <w:marBottom w:val="0"/>
          <w:divBdr>
            <w:top w:val="none" w:sz="0" w:space="0" w:color="auto"/>
            <w:left w:val="none" w:sz="0" w:space="0" w:color="auto"/>
            <w:bottom w:val="none" w:sz="0" w:space="0" w:color="auto"/>
            <w:right w:val="none" w:sz="0" w:space="0" w:color="auto"/>
          </w:divBdr>
        </w:div>
        <w:div w:id="425537980">
          <w:marLeft w:val="432"/>
          <w:marRight w:val="0"/>
          <w:marTop w:val="125"/>
          <w:marBottom w:val="0"/>
          <w:divBdr>
            <w:top w:val="none" w:sz="0" w:space="0" w:color="auto"/>
            <w:left w:val="none" w:sz="0" w:space="0" w:color="auto"/>
            <w:bottom w:val="none" w:sz="0" w:space="0" w:color="auto"/>
            <w:right w:val="none" w:sz="0" w:space="0" w:color="auto"/>
          </w:divBdr>
        </w:div>
      </w:divsChild>
    </w:div>
    <w:div w:id="253245060">
      <w:bodyDiv w:val="1"/>
      <w:marLeft w:val="0"/>
      <w:marRight w:val="0"/>
      <w:marTop w:val="0"/>
      <w:marBottom w:val="0"/>
      <w:divBdr>
        <w:top w:val="none" w:sz="0" w:space="0" w:color="auto"/>
        <w:left w:val="none" w:sz="0" w:space="0" w:color="auto"/>
        <w:bottom w:val="none" w:sz="0" w:space="0" w:color="auto"/>
        <w:right w:val="none" w:sz="0" w:space="0" w:color="auto"/>
      </w:divBdr>
      <w:divsChild>
        <w:div w:id="946622452">
          <w:marLeft w:val="432"/>
          <w:marRight w:val="0"/>
          <w:marTop w:val="125"/>
          <w:marBottom w:val="0"/>
          <w:divBdr>
            <w:top w:val="none" w:sz="0" w:space="0" w:color="auto"/>
            <w:left w:val="none" w:sz="0" w:space="0" w:color="auto"/>
            <w:bottom w:val="none" w:sz="0" w:space="0" w:color="auto"/>
            <w:right w:val="none" w:sz="0" w:space="0" w:color="auto"/>
          </w:divBdr>
        </w:div>
        <w:div w:id="1284190587">
          <w:marLeft w:val="432"/>
          <w:marRight w:val="0"/>
          <w:marTop w:val="125"/>
          <w:marBottom w:val="0"/>
          <w:divBdr>
            <w:top w:val="none" w:sz="0" w:space="0" w:color="auto"/>
            <w:left w:val="none" w:sz="0" w:space="0" w:color="auto"/>
            <w:bottom w:val="none" w:sz="0" w:space="0" w:color="auto"/>
            <w:right w:val="none" w:sz="0" w:space="0" w:color="auto"/>
          </w:divBdr>
        </w:div>
        <w:div w:id="773554129">
          <w:marLeft w:val="432"/>
          <w:marRight w:val="0"/>
          <w:marTop w:val="125"/>
          <w:marBottom w:val="0"/>
          <w:divBdr>
            <w:top w:val="none" w:sz="0" w:space="0" w:color="auto"/>
            <w:left w:val="none" w:sz="0" w:space="0" w:color="auto"/>
            <w:bottom w:val="none" w:sz="0" w:space="0" w:color="auto"/>
            <w:right w:val="none" w:sz="0" w:space="0" w:color="auto"/>
          </w:divBdr>
        </w:div>
        <w:div w:id="593053868">
          <w:marLeft w:val="432"/>
          <w:marRight w:val="0"/>
          <w:marTop w:val="125"/>
          <w:marBottom w:val="0"/>
          <w:divBdr>
            <w:top w:val="none" w:sz="0" w:space="0" w:color="auto"/>
            <w:left w:val="none" w:sz="0" w:space="0" w:color="auto"/>
            <w:bottom w:val="none" w:sz="0" w:space="0" w:color="auto"/>
            <w:right w:val="none" w:sz="0" w:space="0" w:color="auto"/>
          </w:divBdr>
        </w:div>
      </w:divsChild>
    </w:div>
    <w:div w:id="431243893">
      <w:bodyDiv w:val="1"/>
      <w:marLeft w:val="0"/>
      <w:marRight w:val="0"/>
      <w:marTop w:val="0"/>
      <w:marBottom w:val="0"/>
      <w:divBdr>
        <w:top w:val="none" w:sz="0" w:space="0" w:color="auto"/>
        <w:left w:val="none" w:sz="0" w:space="0" w:color="auto"/>
        <w:bottom w:val="none" w:sz="0" w:space="0" w:color="auto"/>
        <w:right w:val="none" w:sz="0" w:space="0" w:color="auto"/>
      </w:divBdr>
      <w:divsChild>
        <w:div w:id="1507162284">
          <w:marLeft w:val="432"/>
          <w:marRight w:val="0"/>
          <w:marTop w:val="125"/>
          <w:marBottom w:val="0"/>
          <w:divBdr>
            <w:top w:val="none" w:sz="0" w:space="0" w:color="auto"/>
            <w:left w:val="none" w:sz="0" w:space="0" w:color="auto"/>
            <w:bottom w:val="none" w:sz="0" w:space="0" w:color="auto"/>
            <w:right w:val="none" w:sz="0" w:space="0" w:color="auto"/>
          </w:divBdr>
        </w:div>
        <w:div w:id="1646086960">
          <w:marLeft w:val="432"/>
          <w:marRight w:val="0"/>
          <w:marTop w:val="125"/>
          <w:marBottom w:val="0"/>
          <w:divBdr>
            <w:top w:val="none" w:sz="0" w:space="0" w:color="auto"/>
            <w:left w:val="none" w:sz="0" w:space="0" w:color="auto"/>
            <w:bottom w:val="none" w:sz="0" w:space="0" w:color="auto"/>
            <w:right w:val="none" w:sz="0" w:space="0" w:color="auto"/>
          </w:divBdr>
        </w:div>
      </w:divsChild>
    </w:div>
    <w:div w:id="462239664">
      <w:bodyDiv w:val="1"/>
      <w:marLeft w:val="0"/>
      <w:marRight w:val="0"/>
      <w:marTop w:val="0"/>
      <w:marBottom w:val="0"/>
      <w:divBdr>
        <w:top w:val="none" w:sz="0" w:space="0" w:color="auto"/>
        <w:left w:val="none" w:sz="0" w:space="0" w:color="auto"/>
        <w:bottom w:val="none" w:sz="0" w:space="0" w:color="auto"/>
        <w:right w:val="none" w:sz="0" w:space="0" w:color="auto"/>
      </w:divBdr>
      <w:divsChild>
        <w:div w:id="186414194">
          <w:marLeft w:val="432"/>
          <w:marRight w:val="0"/>
          <w:marTop w:val="125"/>
          <w:marBottom w:val="0"/>
          <w:divBdr>
            <w:top w:val="none" w:sz="0" w:space="0" w:color="auto"/>
            <w:left w:val="none" w:sz="0" w:space="0" w:color="auto"/>
            <w:bottom w:val="none" w:sz="0" w:space="0" w:color="auto"/>
            <w:right w:val="none" w:sz="0" w:space="0" w:color="auto"/>
          </w:divBdr>
        </w:div>
        <w:div w:id="1193609564">
          <w:marLeft w:val="432"/>
          <w:marRight w:val="0"/>
          <w:marTop w:val="125"/>
          <w:marBottom w:val="0"/>
          <w:divBdr>
            <w:top w:val="none" w:sz="0" w:space="0" w:color="auto"/>
            <w:left w:val="none" w:sz="0" w:space="0" w:color="auto"/>
            <w:bottom w:val="none" w:sz="0" w:space="0" w:color="auto"/>
            <w:right w:val="none" w:sz="0" w:space="0" w:color="auto"/>
          </w:divBdr>
        </w:div>
      </w:divsChild>
    </w:div>
    <w:div w:id="480468055">
      <w:bodyDiv w:val="1"/>
      <w:marLeft w:val="0"/>
      <w:marRight w:val="0"/>
      <w:marTop w:val="0"/>
      <w:marBottom w:val="0"/>
      <w:divBdr>
        <w:top w:val="none" w:sz="0" w:space="0" w:color="auto"/>
        <w:left w:val="none" w:sz="0" w:space="0" w:color="auto"/>
        <w:bottom w:val="none" w:sz="0" w:space="0" w:color="auto"/>
        <w:right w:val="none" w:sz="0" w:space="0" w:color="auto"/>
      </w:divBdr>
      <w:divsChild>
        <w:div w:id="859704681">
          <w:marLeft w:val="432"/>
          <w:marRight w:val="0"/>
          <w:marTop w:val="125"/>
          <w:marBottom w:val="0"/>
          <w:divBdr>
            <w:top w:val="none" w:sz="0" w:space="0" w:color="auto"/>
            <w:left w:val="none" w:sz="0" w:space="0" w:color="auto"/>
            <w:bottom w:val="none" w:sz="0" w:space="0" w:color="auto"/>
            <w:right w:val="none" w:sz="0" w:space="0" w:color="auto"/>
          </w:divBdr>
        </w:div>
        <w:div w:id="710693062">
          <w:marLeft w:val="432"/>
          <w:marRight w:val="0"/>
          <w:marTop w:val="125"/>
          <w:marBottom w:val="0"/>
          <w:divBdr>
            <w:top w:val="none" w:sz="0" w:space="0" w:color="auto"/>
            <w:left w:val="none" w:sz="0" w:space="0" w:color="auto"/>
            <w:bottom w:val="none" w:sz="0" w:space="0" w:color="auto"/>
            <w:right w:val="none" w:sz="0" w:space="0" w:color="auto"/>
          </w:divBdr>
        </w:div>
        <w:div w:id="1643147339">
          <w:marLeft w:val="432"/>
          <w:marRight w:val="0"/>
          <w:marTop w:val="125"/>
          <w:marBottom w:val="0"/>
          <w:divBdr>
            <w:top w:val="none" w:sz="0" w:space="0" w:color="auto"/>
            <w:left w:val="none" w:sz="0" w:space="0" w:color="auto"/>
            <w:bottom w:val="none" w:sz="0" w:space="0" w:color="auto"/>
            <w:right w:val="none" w:sz="0" w:space="0" w:color="auto"/>
          </w:divBdr>
        </w:div>
        <w:div w:id="1779400146">
          <w:marLeft w:val="432"/>
          <w:marRight w:val="0"/>
          <w:marTop w:val="125"/>
          <w:marBottom w:val="0"/>
          <w:divBdr>
            <w:top w:val="none" w:sz="0" w:space="0" w:color="auto"/>
            <w:left w:val="none" w:sz="0" w:space="0" w:color="auto"/>
            <w:bottom w:val="none" w:sz="0" w:space="0" w:color="auto"/>
            <w:right w:val="none" w:sz="0" w:space="0" w:color="auto"/>
          </w:divBdr>
        </w:div>
      </w:divsChild>
    </w:div>
    <w:div w:id="567618116">
      <w:bodyDiv w:val="1"/>
      <w:marLeft w:val="0"/>
      <w:marRight w:val="0"/>
      <w:marTop w:val="0"/>
      <w:marBottom w:val="0"/>
      <w:divBdr>
        <w:top w:val="none" w:sz="0" w:space="0" w:color="auto"/>
        <w:left w:val="none" w:sz="0" w:space="0" w:color="auto"/>
        <w:bottom w:val="none" w:sz="0" w:space="0" w:color="auto"/>
        <w:right w:val="none" w:sz="0" w:space="0" w:color="auto"/>
      </w:divBdr>
      <w:divsChild>
        <w:div w:id="9991827">
          <w:marLeft w:val="432"/>
          <w:marRight w:val="0"/>
          <w:marTop w:val="125"/>
          <w:marBottom w:val="0"/>
          <w:divBdr>
            <w:top w:val="none" w:sz="0" w:space="0" w:color="auto"/>
            <w:left w:val="none" w:sz="0" w:space="0" w:color="auto"/>
            <w:bottom w:val="none" w:sz="0" w:space="0" w:color="auto"/>
            <w:right w:val="none" w:sz="0" w:space="0" w:color="auto"/>
          </w:divBdr>
        </w:div>
      </w:divsChild>
    </w:div>
    <w:div w:id="687023710">
      <w:bodyDiv w:val="1"/>
      <w:marLeft w:val="0"/>
      <w:marRight w:val="0"/>
      <w:marTop w:val="0"/>
      <w:marBottom w:val="0"/>
      <w:divBdr>
        <w:top w:val="none" w:sz="0" w:space="0" w:color="auto"/>
        <w:left w:val="none" w:sz="0" w:space="0" w:color="auto"/>
        <w:bottom w:val="none" w:sz="0" w:space="0" w:color="auto"/>
        <w:right w:val="none" w:sz="0" w:space="0" w:color="auto"/>
      </w:divBdr>
      <w:divsChild>
        <w:div w:id="670834650">
          <w:marLeft w:val="432"/>
          <w:marRight w:val="0"/>
          <w:marTop w:val="125"/>
          <w:marBottom w:val="0"/>
          <w:divBdr>
            <w:top w:val="none" w:sz="0" w:space="0" w:color="auto"/>
            <w:left w:val="none" w:sz="0" w:space="0" w:color="auto"/>
            <w:bottom w:val="none" w:sz="0" w:space="0" w:color="auto"/>
            <w:right w:val="none" w:sz="0" w:space="0" w:color="auto"/>
          </w:divBdr>
        </w:div>
        <w:div w:id="132527136">
          <w:marLeft w:val="432"/>
          <w:marRight w:val="0"/>
          <w:marTop w:val="125"/>
          <w:marBottom w:val="0"/>
          <w:divBdr>
            <w:top w:val="none" w:sz="0" w:space="0" w:color="auto"/>
            <w:left w:val="none" w:sz="0" w:space="0" w:color="auto"/>
            <w:bottom w:val="none" w:sz="0" w:space="0" w:color="auto"/>
            <w:right w:val="none" w:sz="0" w:space="0" w:color="auto"/>
          </w:divBdr>
        </w:div>
        <w:div w:id="539704034">
          <w:marLeft w:val="432"/>
          <w:marRight w:val="0"/>
          <w:marTop w:val="125"/>
          <w:marBottom w:val="0"/>
          <w:divBdr>
            <w:top w:val="none" w:sz="0" w:space="0" w:color="auto"/>
            <w:left w:val="none" w:sz="0" w:space="0" w:color="auto"/>
            <w:bottom w:val="none" w:sz="0" w:space="0" w:color="auto"/>
            <w:right w:val="none" w:sz="0" w:space="0" w:color="auto"/>
          </w:divBdr>
        </w:div>
        <w:div w:id="1982729448">
          <w:marLeft w:val="432"/>
          <w:marRight w:val="0"/>
          <w:marTop w:val="125"/>
          <w:marBottom w:val="0"/>
          <w:divBdr>
            <w:top w:val="none" w:sz="0" w:space="0" w:color="auto"/>
            <w:left w:val="none" w:sz="0" w:space="0" w:color="auto"/>
            <w:bottom w:val="none" w:sz="0" w:space="0" w:color="auto"/>
            <w:right w:val="none" w:sz="0" w:space="0" w:color="auto"/>
          </w:divBdr>
        </w:div>
      </w:divsChild>
    </w:div>
    <w:div w:id="729420533">
      <w:bodyDiv w:val="1"/>
      <w:marLeft w:val="0"/>
      <w:marRight w:val="0"/>
      <w:marTop w:val="0"/>
      <w:marBottom w:val="0"/>
      <w:divBdr>
        <w:top w:val="none" w:sz="0" w:space="0" w:color="auto"/>
        <w:left w:val="none" w:sz="0" w:space="0" w:color="auto"/>
        <w:bottom w:val="none" w:sz="0" w:space="0" w:color="auto"/>
        <w:right w:val="none" w:sz="0" w:space="0" w:color="auto"/>
      </w:divBdr>
      <w:divsChild>
        <w:div w:id="1760255400">
          <w:marLeft w:val="432"/>
          <w:marRight w:val="0"/>
          <w:marTop w:val="125"/>
          <w:marBottom w:val="0"/>
          <w:divBdr>
            <w:top w:val="none" w:sz="0" w:space="0" w:color="auto"/>
            <w:left w:val="none" w:sz="0" w:space="0" w:color="auto"/>
            <w:bottom w:val="none" w:sz="0" w:space="0" w:color="auto"/>
            <w:right w:val="none" w:sz="0" w:space="0" w:color="auto"/>
          </w:divBdr>
        </w:div>
        <w:div w:id="1213149513">
          <w:marLeft w:val="432"/>
          <w:marRight w:val="0"/>
          <w:marTop w:val="125"/>
          <w:marBottom w:val="0"/>
          <w:divBdr>
            <w:top w:val="none" w:sz="0" w:space="0" w:color="auto"/>
            <w:left w:val="none" w:sz="0" w:space="0" w:color="auto"/>
            <w:bottom w:val="none" w:sz="0" w:space="0" w:color="auto"/>
            <w:right w:val="none" w:sz="0" w:space="0" w:color="auto"/>
          </w:divBdr>
        </w:div>
        <w:div w:id="1809936156">
          <w:marLeft w:val="432"/>
          <w:marRight w:val="0"/>
          <w:marTop w:val="125"/>
          <w:marBottom w:val="0"/>
          <w:divBdr>
            <w:top w:val="none" w:sz="0" w:space="0" w:color="auto"/>
            <w:left w:val="none" w:sz="0" w:space="0" w:color="auto"/>
            <w:bottom w:val="none" w:sz="0" w:space="0" w:color="auto"/>
            <w:right w:val="none" w:sz="0" w:space="0" w:color="auto"/>
          </w:divBdr>
        </w:div>
      </w:divsChild>
    </w:div>
    <w:div w:id="774404078">
      <w:bodyDiv w:val="1"/>
      <w:marLeft w:val="0"/>
      <w:marRight w:val="0"/>
      <w:marTop w:val="0"/>
      <w:marBottom w:val="0"/>
      <w:divBdr>
        <w:top w:val="none" w:sz="0" w:space="0" w:color="auto"/>
        <w:left w:val="none" w:sz="0" w:space="0" w:color="auto"/>
        <w:bottom w:val="none" w:sz="0" w:space="0" w:color="auto"/>
        <w:right w:val="none" w:sz="0" w:space="0" w:color="auto"/>
      </w:divBdr>
      <w:divsChild>
        <w:div w:id="456414906">
          <w:marLeft w:val="432"/>
          <w:marRight w:val="0"/>
          <w:marTop w:val="125"/>
          <w:marBottom w:val="0"/>
          <w:divBdr>
            <w:top w:val="none" w:sz="0" w:space="0" w:color="auto"/>
            <w:left w:val="none" w:sz="0" w:space="0" w:color="auto"/>
            <w:bottom w:val="none" w:sz="0" w:space="0" w:color="auto"/>
            <w:right w:val="none" w:sz="0" w:space="0" w:color="auto"/>
          </w:divBdr>
        </w:div>
        <w:div w:id="1701972020">
          <w:marLeft w:val="432"/>
          <w:marRight w:val="0"/>
          <w:marTop w:val="125"/>
          <w:marBottom w:val="0"/>
          <w:divBdr>
            <w:top w:val="none" w:sz="0" w:space="0" w:color="auto"/>
            <w:left w:val="none" w:sz="0" w:space="0" w:color="auto"/>
            <w:bottom w:val="none" w:sz="0" w:space="0" w:color="auto"/>
            <w:right w:val="none" w:sz="0" w:space="0" w:color="auto"/>
          </w:divBdr>
        </w:div>
        <w:div w:id="222109618">
          <w:marLeft w:val="432"/>
          <w:marRight w:val="0"/>
          <w:marTop w:val="125"/>
          <w:marBottom w:val="0"/>
          <w:divBdr>
            <w:top w:val="none" w:sz="0" w:space="0" w:color="auto"/>
            <w:left w:val="none" w:sz="0" w:space="0" w:color="auto"/>
            <w:bottom w:val="none" w:sz="0" w:space="0" w:color="auto"/>
            <w:right w:val="none" w:sz="0" w:space="0" w:color="auto"/>
          </w:divBdr>
        </w:div>
        <w:div w:id="1273632250">
          <w:marLeft w:val="432"/>
          <w:marRight w:val="0"/>
          <w:marTop w:val="125"/>
          <w:marBottom w:val="0"/>
          <w:divBdr>
            <w:top w:val="none" w:sz="0" w:space="0" w:color="auto"/>
            <w:left w:val="none" w:sz="0" w:space="0" w:color="auto"/>
            <w:bottom w:val="none" w:sz="0" w:space="0" w:color="auto"/>
            <w:right w:val="none" w:sz="0" w:space="0" w:color="auto"/>
          </w:divBdr>
        </w:div>
        <w:div w:id="162210966">
          <w:marLeft w:val="432"/>
          <w:marRight w:val="0"/>
          <w:marTop w:val="125"/>
          <w:marBottom w:val="0"/>
          <w:divBdr>
            <w:top w:val="none" w:sz="0" w:space="0" w:color="auto"/>
            <w:left w:val="none" w:sz="0" w:space="0" w:color="auto"/>
            <w:bottom w:val="none" w:sz="0" w:space="0" w:color="auto"/>
            <w:right w:val="none" w:sz="0" w:space="0" w:color="auto"/>
          </w:divBdr>
        </w:div>
      </w:divsChild>
    </w:div>
    <w:div w:id="839008905">
      <w:bodyDiv w:val="1"/>
      <w:marLeft w:val="0"/>
      <w:marRight w:val="0"/>
      <w:marTop w:val="0"/>
      <w:marBottom w:val="0"/>
      <w:divBdr>
        <w:top w:val="none" w:sz="0" w:space="0" w:color="auto"/>
        <w:left w:val="none" w:sz="0" w:space="0" w:color="auto"/>
        <w:bottom w:val="none" w:sz="0" w:space="0" w:color="auto"/>
        <w:right w:val="none" w:sz="0" w:space="0" w:color="auto"/>
      </w:divBdr>
      <w:divsChild>
        <w:div w:id="1353654966">
          <w:marLeft w:val="446"/>
          <w:marRight w:val="0"/>
          <w:marTop w:val="0"/>
          <w:marBottom w:val="0"/>
          <w:divBdr>
            <w:top w:val="none" w:sz="0" w:space="0" w:color="auto"/>
            <w:left w:val="none" w:sz="0" w:space="0" w:color="auto"/>
            <w:bottom w:val="none" w:sz="0" w:space="0" w:color="auto"/>
            <w:right w:val="none" w:sz="0" w:space="0" w:color="auto"/>
          </w:divBdr>
        </w:div>
        <w:div w:id="1318654905">
          <w:marLeft w:val="446"/>
          <w:marRight w:val="0"/>
          <w:marTop w:val="0"/>
          <w:marBottom w:val="0"/>
          <w:divBdr>
            <w:top w:val="none" w:sz="0" w:space="0" w:color="auto"/>
            <w:left w:val="none" w:sz="0" w:space="0" w:color="auto"/>
            <w:bottom w:val="none" w:sz="0" w:space="0" w:color="auto"/>
            <w:right w:val="none" w:sz="0" w:space="0" w:color="auto"/>
          </w:divBdr>
        </w:div>
        <w:div w:id="1873375723">
          <w:marLeft w:val="446"/>
          <w:marRight w:val="0"/>
          <w:marTop w:val="0"/>
          <w:marBottom w:val="0"/>
          <w:divBdr>
            <w:top w:val="none" w:sz="0" w:space="0" w:color="auto"/>
            <w:left w:val="none" w:sz="0" w:space="0" w:color="auto"/>
            <w:bottom w:val="none" w:sz="0" w:space="0" w:color="auto"/>
            <w:right w:val="none" w:sz="0" w:space="0" w:color="auto"/>
          </w:divBdr>
        </w:div>
        <w:div w:id="1612056382">
          <w:marLeft w:val="446"/>
          <w:marRight w:val="0"/>
          <w:marTop w:val="0"/>
          <w:marBottom w:val="0"/>
          <w:divBdr>
            <w:top w:val="none" w:sz="0" w:space="0" w:color="auto"/>
            <w:left w:val="none" w:sz="0" w:space="0" w:color="auto"/>
            <w:bottom w:val="none" w:sz="0" w:space="0" w:color="auto"/>
            <w:right w:val="none" w:sz="0" w:space="0" w:color="auto"/>
          </w:divBdr>
        </w:div>
        <w:div w:id="514269789">
          <w:marLeft w:val="446"/>
          <w:marRight w:val="0"/>
          <w:marTop w:val="0"/>
          <w:marBottom w:val="0"/>
          <w:divBdr>
            <w:top w:val="none" w:sz="0" w:space="0" w:color="auto"/>
            <w:left w:val="none" w:sz="0" w:space="0" w:color="auto"/>
            <w:bottom w:val="none" w:sz="0" w:space="0" w:color="auto"/>
            <w:right w:val="none" w:sz="0" w:space="0" w:color="auto"/>
          </w:divBdr>
        </w:div>
        <w:div w:id="1634939498">
          <w:marLeft w:val="446"/>
          <w:marRight w:val="0"/>
          <w:marTop w:val="0"/>
          <w:marBottom w:val="0"/>
          <w:divBdr>
            <w:top w:val="none" w:sz="0" w:space="0" w:color="auto"/>
            <w:left w:val="none" w:sz="0" w:space="0" w:color="auto"/>
            <w:bottom w:val="none" w:sz="0" w:space="0" w:color="auto"/>
            <w:right w:val="none" w:sz="0" w:space="0" w:color="auto"/>
          </w:divBdr>
        </w:div>
        <w:div w:id="1457260051">
          <w:marLeft w:val="446"/>
          <w:marRight w:val="0"/>
          <w:marTop w:val="0"/>
          <w:marBottom w:val="0"/>
          <w:divBdr>
            <w:top w:val="none" w:sz="0" w:space="0" w:color="auto"/>
            <w:left w:val="none" w:sz="0" w:space="0" w:color="auto"/>
            <w:bottom w:val="none" w:sz="0" w:space="0" w:color="auto"/>
            <w:right w:val="none" w:sz="0" w:space="0" w:color="auto"/>
          </w:divBdr>
        </w:div>
        <w:div w:id="1032847885">
          <w:marLeft w:val="446"/>
          <w:marRight w:val="0"/>
          <w:marTop w:val="0"/>
          <w:marBottom w:val="0"/>
          <w:divBdr>
            <w:top w:val="none" w:sz="0" w:space="0" w:color="auto"/>
            <w:left w:val="none" w:sz="0" w:space="0" w:color="auto"/>
            <w:bottom w:val="none" w:sz="0" w:space="0" w:color="auto"/>
            <w:right w:val="none" w:sz="0" w:space="0" w:color="auto"/>
          </w:divBdr>
        </w:div>
        <w:div w:id="870915692">
          <w:marLeft w:val="446"/>
          <w:marRight w:val="0"/>
          <w:marTop w:val="0"/>
          <w:marBottom w:val="0"/>
          <w:divBdr>
            <w:top w:val="none" w:sz="0" w:space="0" w:color="auto"/>
            <w:left w:val="none" w:sz="0" w:space="0" w:color="auto"/>
            <w:bottom w:val="none" w:sz="0" w:space="0" w:color="auto"/>
            <w:right w:val="none" w:sz="0" w:space="0" w:color="auto"/>
          </w:divBdr>
        </w:div>
        <w:div w:id="983435831">
          <w:marLeft w:val="446"/>
          <w:marRight w:val="0"/>
          <w:marTop w:val="0"/>
          <w:marBottom w:val="0"/>
          <w:divBdr>
            <w:top w:val="none" w:sz="0" w:space="0" w:color="auto"/>
            <w:left w:val="none" w:sz="0" w:space="0" w:color="auto"/>
            <w:bottom w:val="none" w:sz="0" w:space="0" w:color="auto"/>
            <w:right w:val="none" w:sz="0" w:space="0" w:color="auto"/>
          </w:divBdr>
        </w:div>
        <w:div w:id="372703536">
          <w:marLeft w:val="446"/>
          <w:marRight w:val="0"/>
          <w:marTop w:val="0"/>
          <w:marBottom w:val="0"/>
          <w:divBdr>
            <w:top w:val="none" w:sz="0" w:space="0" w:color="auto"/>
            <w:left w:val="none" w:sz="0" w:space="0" w:color="auto"/>
            <w:bottom w:val="none" w:sz="0" w:space="0" w:color="auto"/>
            <w:right w:val="none" w:sz="0" w:space="0" w:color="auto"/>
          </w:divBdr>
        </w:div>
        <w:div w:id="149955023">
          <w:marLeft w:val="446"/>
          <w:marRight w:val="0"/>
          <w:marTop w:val="0"/>
          <w:marBottom w:val="0"/>
          <w:divBdr>
            <w:top w:val="none" w:sz="0" w:space="0" w:color="auto"/>
            <w:left w:val="none" w:sz="0" w:space="0" w:color="auto"/>
            <w:bottom w:val="none" w:sz="0" w:space="0" w:color="auto"/>
            <w:right w:val="none" w:sz="0" w:space="0" w:color="auto"/>
          </w:divBdr>
        </w:div>
        <w:div w:id="1879003696">
          <w:marLeft w:val="446"/>
          <w:marRight w:val="0"/>
          <w:marTop w:val="0"/>
          <w:marBottom w:val="0"/>
          <w:divBdr>
            <w:top w:val="none" w:sz="0" w:space="0" w:color="auto"/>
            <w:left w:val="none" w:sz="0" w:space="0" w:color="auto"/>
            <w:bottom w:val="none" w:sz="0" w:space="0" w:color="auto"/>
            <w:right w:val="none" w:sz="0" w:space="0" w:color="auto"/>
          </w:divBdr>
        </w:div>
        <w:div w:id="922252796">
          <w:marLeft w:val="446"/>
          <w:marRight w:val="0"/>
          <w:marTop w:val="0"/>
          <w:marBottom w:val="0"/>
          <w:divBdr>
            <w:top w:val="none" w:sz="0" w:space="0" w:color="auto"/>
            <w:left w:val="none" w:sz="0" w:space="0" w:color="auto"/>
            <w:bottom w:val="none" w:sz="0" w:space="0" w:color="auto"/>
            <w:right w:val="none" w:sz="0" w:space="0" w:color="auto"/>
          </w:divBdr>
        </w:div>
        <w:div w:id="1404915855">
          <w:marLeft w:val="446"/>
          <w:marRight w:val="0"/>
          <w:marTop w:val="0"/>
          <w:marBottom w:val="0"/>
          <w:divBdr>
            <w:top w:val="none" w:sz="0" w:space="0" w:color="auto"/>
            <w:left w:val="none" w:sz="0" w:space="0" w:color="auto"/>
            <w:bottom w:val="none" w:sz="0" w:space="0" w:color="auto"/>
            <w:right w:val="none" w:sz="0" w:space="0" w:color="auto"/>
          </w:divBdr>
        </w:div>
      </w:divsChild>
    </w:div>
    <w:div w:id="901409263">
      <w:bodyDiv w:val="1"/>
      <w:marLeft w:val="0"/>
      <w:marRight w:val="0"/>
      <w:marTop w:val="0"/>
      <w:marBottom w:val="0"/>
      <w:divBdr>
        <w:top w:val="none" w:sz="0" w:space="0" w:color="auto"/>
        <w:left w:val="none" w:sz="0" w:space="0" w:color="auto"/>
        <w:bottom w:val="none" w:sz="0" w:space="0" w:color="auto"/>
        <w:right w:val="none" w:sz="0" w:space="0" w:color="auto"/>
      </w:divBdr>
      <w:divsChild>
        <w:div w:id="1224835009">
          <w:marLeft w:val="432"/>
          <w:marRight w:val="0"/>
          <w:marTop w:val="125"/>
          <w:marBottom w:val="0"/>
          <w:divBdr>
            <w:top w:val="none" w:sz="0" w:space="0" w:color="auto"/>
            <w:left w:val="none" w:sz="0" w:space="0" w:color="auto"/>
            <w:bottom w:val="none" w:sz="0" w:space="0" w:color="auto"/>
            <w:right w:val="none" w:sz="0" w:space="0" w:color="auto"/>
          </w:divBdr>
        </w:div>
      </w:divsChild>
    </w:div>
    <w:div w:id="931091048">
      <w:bodyDiv w:val="1"/>
      <w:marLeft w:val="0"/>
      <w:marRight w:val="0"/>
      <w:marTop w:val="0"/>
      <w:marBottom w:val="0"/>
      <w:divBdr>
        <w:top w:val="none" w:sz="0" w:space="0" w:color="auto"/>
        <w:left w:val="none" w:sz="0" w:space="0" w:color="auto"/>
        <w:bottom w:val="none" w:sz="0" w:space="0" w:color="auto"/>
        <w:right w:val="none" w:sz="0" w:space="0" w:color="auto"/>
      </w:divBdr>
      <w:divsChild>
        <w:div w:id="445850071">
          <w:marLeft w:val="432"/>
          <w:marRight w:val="0"/>
          <w:marTop w:val="125"/>
          <w:marBottom w:val="0"/>
          <w:divBdr>
            <w:top w:val="none" w:sz="0" w:space="0" w:color="auto"/>
            <w:left w:val="none" w:sz="0" w:space="0" w:color="auto"/>
            <w:bottom w:val="none" w:sz="0" w:space="0" w:color="auto"/>
            <w:right w:val="none" w:sz="0" w:space="0" w:color="auto"/>
          </w:divBdr>
        </w:div>
      </w:divsChild>
    </w:div>
    <w:div w:id="1075393430">
      <w:bodyDiv w:val="1"/>
      <w:marLeft w:val="0"/>
      <w:marRight w:val="0"/>
      <w:marTop w:val="0"/>
      <w:marBottom w:val="0"/>
      <w:divBdr>
        <w:top w:val="none" w:sz="0" w:space="0" w:color="auto"/>
        <w:left w:val="none" w:sz="0" w:space="0" w:color="auto"/>
        <w:bottom w:val="none" w:sz="0" w:space="0" w:color="auto"/>
        <w:right w:val="none" w:sz="0" w:space="0" w:color="auto"/>
      </w:divBdr>
      <w:divsChild>
        <w:div w:id="949169864">
          <w:marLeft w:val="432"/>
          <w:marRight w:val="0"/>
          <w:marTop w:val="125"/>
          <w:marBottom w:val="0"/>
          <w:divBdr>
            <w:top w:val="none" w:sz="0" w:space="0" w:color="auto"/>
            <w:left w:val="none" w:sz="0" w:space="0" w:color="auto"/>
            <w:bottom w:val="none" w:sz="0" w:space="0" w:color="auto"/>
            <w:right w:val="none" w:sz="0" w:space="0" w:color="auto"/>
          </w:divBdr>
        </w:div>
        <w:div w:id="314384505">
          <w:marLeft w:val="432"/>
          <w:marRight w:val="0"/>
          <w:marTop w:val="125"/>
          <w:marBottom w:val="0"/>
          <w:divBdr>
            <w:top w:val="none" w:sz="0" w:space="0" w:color="auto"/>
            <w:left w:val="none" w:sz="0" w:space="0" w:color="auto"/>
            <w:bottom w:val="none" w:sz="0" w:space="0" w:color="auto"/>
            <w:right w:val="none" w:sz="0" w:space="0" w:color="auto"/>
          </w:divBdr>
        </w:div>
        <w:div w:id="714431609">
          <w:marLeft w:val="432"/>
          <w:marRight w:val="0"/>
          <w:marTop w:val="125"/>
          <w:marBottom w:val="0"/>
          <w:divBdr>
            <w:top w:val="none" w:sz="0" w:space="0" w:color="auto"/>
            <w:left w:val="none" w:sz="0" w:space="0" w:color="auto"/>
            <w:bottom w:val="none" w:sz="0" w:space="0" w:color="auto"/>
            <w:right w:val="none" w:sz="0" w:space="0" w:color="auto"/>
          </w:divBdr>
        </w:div>
        <w:div w:id="1211453467">
          <w:marLeft w:val="432"/>
          <w:marRight w:val="0"/>
          <w:marTop w:val="125"/>
          <w:marBottom w:val="0"/>
          <w:divBdr>
            <w:top w:val="none" w:sz="0" w:space="0" w:color="auto"/>
            <w:left w:val="none" w:sz="0" w:space="0" w:color="auto"/>
            <w:bottom w:val="none" w:sz="0" w:space="0" w:color="auto"/>
            <w:right w:val="none" w:sz="0" w:space="0" w:color="auto"/>
          </w:divBdr>
        </w:div>
      </w:divsChild>
    </w:div>
    <w:div w:id="1098332369">
      <w:bodyDiv w:val="1"/>
      <w:marLeft w:val="0"/>
      <w:marRight w:val="0"/>
      <w:marTop w:val="0"/>
      <w:marBottom w:val="0"/>
      <w:divBdr>
        <w:top w:val="none" w:sz="0" w:space="0" w:color="auto"/>
        <w:left w:val="none" w:sz="0" w:space="0" w:color="auto"/>
        <w:bottom w:val="none" w:sz="0" w:space="0" w:color="auto"/>
        <w:right w:val="none" w:sz="0" w:space="0" w:color="auto"/>
      </w:divBdr>
      <w:divsChild>
        <w:div w:id="1369137657">
          <w:marLeft w:val="432"/>
          <w:marRight w:val="0"/>
          <w:marTop w:val="125"/>
          <w:marBottom w:val="0"/>
          <w:divBdr>
            <w:top w:val="none" w:sz="0" w:space="0" w:color="auto"/>
            <w:left w:val="none" w:sz="0" w:space="0" w:color="auto"/>
            <w:bottom w:val="none" w:sz="0" w:space="0" w:color="auto"/>
            <w:right w:val="none" w:sz="0" w:space="0" w:color="auto"/>
          </w:divBdr>
        </w:div>
      </w:divsChild>
    </w:div>
    <w:div w:id="1104374716">
      <w:bodyDiv w:val="1"/>
      <w:marLeft w:val="0"/>
      <w:marRight w:val="0"/>
      <w:marTop w:val="0"/>
      <w:marBottom w:val="0"/>
      <w:divBdr>
        <w:top w:val="none" w:sz="0" w:space="0" w:color="auto"/>
        <w:left w:val="none" w:sz="0" w:space="0" w:color="auto"/>
        <w:bottom w:val="none" w:sz="0" w:space="0" w:color="auto"/>
        <w:right w:val="none" w:sz="0" w:space="0" w:color="auto"/>
      </w:divBdr>
      <w:divsChild>
        <w:div w:id="1889687312">
          <w:marLeft w:val="432"/>
          <w:marRight w:val="0"/>
          <w:marTop w:val="125"/>
          <w:marBottom w:val="0"/>
          <w:divBdr>
            <w:top w:val="none" w:sz="0" w:space="0" w:color="auto"/>
            <w:left w:val="none" w:sz="0" w:space="0" w:color="auto"/>
            <w:bottom w:val="none" w:sz="0" w:space="0" w:color="auto"/>
            <w:right w:val="none" w:sz="0" w:space="0" w:color="auto"/>
          </w:divBdr>
        </w:div>
        <w:div w:id="567037035">
          <w:marLeft w:val="432"/>
          <w:marRight w:val="0"/>
          <w:marTop w:val="125"/>
          <w:marBottom w:val="0"/>
          <w:divBdr>
            <w:top w:val="none" w:sz="0" w:space="0" w:color="auto"/>
            <w:left w:val="none" w:sz="0" w:space="0" w:color="auto"/>
            <w:bottom w:val="none" w:sz="0" w:space="0" w:color="auto"/>
            <w:right w:val="none" w:sz="0" w:space="0" w:color="auto"/>
          </w:divBdr>
        </w:div>
      </w:divsChild>
    </w:div>
    <w:div w:id="1186865535">
      <w:bodyDiv w:val="1"/>
      <w:marLeft w:val="0"/>
      <w:marRight w:val="0"/>
      <w:marTop w:val="0"/>
      <w:marBottom w:val="0"/>
      <w:divBdr>
        <w:top w:val="none" w:sz="0" w:space="0" w:color="auto"/>
        <w:left w:val="none" w:sz="0" w:space="0" w:color="auto"/>
        <w:bottom w:val="none" w:sz="0" w:space="0" w:color="auto"/>
        <w:right w:val="none" w:sz="0" w:space="0" w:color="auto"/>
      </w:divBdr>
      <w:divsChild>
        <w:div w:id="1042091556">
          <w:marLeft w:val="446"/>
          <w:marRight w:val="0"/>
          <w:marTop w:val="0"/>
          <w:marBottom w:val="0"/>
          <w:divBdr>
            <w:top w:val="none" w:sz="0" w:space="0" w:color="auto"/>
            <w:left w:val="none" w:sz="0" w:space="0" w:color="auto"/>
            <w:bottom w:val="none" w:sz="0" w:space="0" w:color="auto"/>
            <w:right w:val="none" w:sz="0" w:space="0" w:color="auto"/>
          </w:divBdr>
        </w:div>
        <w:div w:id="92819432">
          <w:marLeft w:val="446"/>
          <w:marRight w:val="0"/>
          <w:marTop w:val="0"/>
          <w:marBottom w:val="0"/>
          <w:divBdr>
            <w:top w:val="none" w:sz="0" w:space="0" w:color="auto"/>
            <w:left w:val="none" w:sz="0" w:space="0" w:color="auto"/>
            <w:bottom w:val="none" w:sz="0" w:space="0" w:color="auto"/>
            <w:right w:val="none" w:sz="0" w:space="0" w:color="auto"/>
          </w:divBdr>
        </w:div>
        <w:div w:id="1639529182">
          <w:marLeft w:val="446"/>
          <w:marRight w:val="0"/>
          <w:marTop w:val="0"/>
          <w:marBottom w:val="0"/>
          <w:divBdr>
            <w:top w:val="none" w:sz="0" w:space="0" w:color="auto"/>
            <w:left w:val="none" w:sz="0" w:space="0" w:color="auto"/>
            <w:bottom w:val="none" w:sz="0" w:space="0" w:color="auto"/>
            <w:right w:val="none" w:sz="0" w:space="0" w:color="auto"/>
          </w:divBdr>
        </w:div>
        <w:div w:id="977762618">
          <w:marLeft w:val="446"/>
          <w:marRight w:val="0"/>
          <w:marTop w:val="0"/>
          <w:marBottom w:val="0"/>
          <w:divBdr>
            <w:top w:val="none" w:sz="0" w:space="0" w:color="auto"/>
            <w:left w:val="none" w:sz="0" w:space="0" w:color="auto"/>
            <w:bottom w:val="none" w:sz="0" w:space="0" w:color="auto"/>
            <w:right w:val="none" w:sz="0" w:space="0" w:color="auto"/>
          </w:divBdr>
        </w:div>
        <w:div w:id="992366257">
          <w:marLeft w:val="446"/>
          <w:marRight w:val="0"/>
          <w:marTop w:val="0"/>
          <w:marBottom w:val="0"/>
          <w:divBdr>
            <w:top w:val="none" w:sz="0" w:space="0" w:color="auto"/>
            <w:left w:val="none" w:sz="0" w:space="0" w:color="auto"/>
            <w:bottom w:val="none" w:sz="0" w:space="0" w:color="auto"/>
            <w:right w:val="none" w:sz="0" w:space="0" w:color="auto"/>
          </w:divBdr>
        </w:div>
        <w:div w:id="2116896584">
          <w:marLeft w:val="446"/>
          <w:marRight w:val="0"/>
          <w:marTop w:val="0"/>
          <w:marBottom w:val="0"/>
          <w:divBdr>
            <w:top w:val="none" w:sz="0" w:space="0" w:color="auto"/>
            <w:left w:val="none" w:sz="0" w:space="0" w:color="auto"/>
            <w:bottom w:val="none" w:sz="0" w:space="0" w:color="auto"/>
            <w:right w:val="none" w:sz="0" w:space="0" w:color="auto"/>
          </w:divBdr>
        </w:div>
        <w:div w:id="398551894">
          <w:marLeft w:val="446"/>
          <w:marRight w:val="0"/>
          <w:marTop w:val="0"/>
          <w:marBottom w:val="0"/>
          <w:divBdr>
            <w:top w:val="none" w:sz="0" w:space="0" w:color="auto"/>
            <w:left w:val="none" w:sz="0" w:space="0" w:color="auto"/>
            <w:bottom w:val="none" w:sz="0" w:space="0" w:color="auto"/>
            <w:right w:val="none" w:sz="0" w:space="0" w:color="auto"/>
          </w:divBdr>
        </w:div>
        <w:div w:id="1103647264">
          <w:marLeft w:val="446"/>
          <w:marRight w:val="0"/>
          <w:marTop w:val="0"/>
          <w:marBottom w:val="0"/>
          <w:divBdr>
            <w:top w:val="none" w:sz="0" w:space="0" w:color="auto"/>
            <w:left w:val="none" w:sz="0" w:space="0" w:color="auto"/>
            <w:bottom w:val="none" w:sz="0" w:space="0" w:color="auto"/>
            <w:right w:val="none" w:sz="0" w:space="0" w:color="auto"/>
          </w:divBdr>
        </w:div>
        <w:div w:id="1422023839">
          <w:marLeft w:val="446"/>
          <w:marRight w:val="0"/>
          <w:marTop w:val="0"/>
          <w:marBottom w:val="0"/>
          <w:divBdr>
            <w:top w:val="none" w:sz="0" w:space="0" w:color="auto"/>
            <w:left w:val="none" w:sz="0" w:space="0" w:color="auto"/>
            <w:bottom w:val="none" w:sz="0" w:space="0" w:color="auto"/>
            <w:right w:val="none" w:sz="0" w:space="0" w:color="auto"/>
          </w:divBdr>
        </w:div>
        <w:div w:id="425808138">
          <w:marLeft w:val="446"/>
          <w:marRight w:val="0"/>
          <w:marTop w:val="0"/>
          <w:marBottom w:val="0"/>
          <w:divBdr>
            <w:top w:val="none" w:sz="0" w:space="0" w:color="auto"/>
            <w:left w:val="none" w:sz="0" w:space="0" w:color="auto"/>
            <w:bottom w:val="none" w:sz="0" w:space="0" w:color="auto"/>
            <w:right w:val="none" w:sz="0" w:space="0" w:color="auto"/>
          </w:divBdr>
        </w:div>
        <w:div w:id="1831410588">
          <w:marLeft w:val="446"/>
          <w:marRight w:val="0"/>
          <w:marTop w:val="0"/>
          <w:marBottom w:val="0"/>
          <w:divBdr>
            <w:top w:val="none" w:sz="0" w:space="0" w:color="auto"/>
            <w:left w:val="none" w:sz="0" w:space="0" w:color="auto"/>
            <w:bottom w:val="none" w:sz="0" w:space="0" w:color="auto"/>
            <w:right w:val="none" w:sz="0" w:space="0" w:color="auto"/>
          </w:divBdr>
        </w:div>
        <w:div w:id="1698653426">
          <w:marLeft w:val="446"/>
          <w:marRight w:val="0"/>
          <w:marTop w:val="0"/>
          <w:marBottom w:val="0"/>
          <w:divBdr>
            <w:top w:val="none" w:sz="0" w:space="0" w:color="auto"/>
            <w:left w:val="none" w:sz="0" w:space="0" w:color="auto"/>
            <w:bottom w:val="none" w:sz="0" w:space="0" w:color="auto"/>
            <w:right w:val="none" w:sz="0" w:space="0" w:color="auto"/>
          </w:divBdr>
        </w:div>
        <w:div w:id="757749567">
          <w:marLeft w:val="446"/>
          <w:marRight w:val="0"/>
          <w:marTop w:val="0"/>
          <w:marBottom w:val="0"/>
          <w:divBdr>
            <w:top w:val="none" w:sz="0" w:space="0" w:color="auto"/>
            <w:left w:val="none" w:sz="0" w:space="0" w:color="auto"/>
            <w:bottom w:val="none" w:sz="0" w:space="0" w:color="auto"/>
            <w:right w:val="none" w:sz="0" w:space="0" w:color="auto"/>
          </w:divBdr>
        </w:div>
        <w:div w:id="1593533">
          <w:marLeft w:val="446"/>
          <w:marRight w:val="0"/>
          <w:marTop w:val="0"/>
          <w:marBottom w:val="0"/>
          <w:divBdr>
            <w:top w:val="none" w:sz="0" w:space="0" w:color="auto"/>
            <w:left w:val="none" w:sz="0" w:space="0" w:color="auto"/>
            <w:bottom w:val="none" w:sz="0" w:space="0" w:color="auto"/>
            <w:right w:val="none" w:sz="0" w:space="0" w:color="auto"/>
          </w:divBdr>
        </w:div>
        <w:div w:id="713235420">
          <w:marLeft w:val="446"/>
          <w:marRight w:val="0"/>
          <w:marTop w:val="0"/>
          <w:marBottom w:val="0"/>
          <w:divBdr>
            <w:top w:val="none" w:sz="0" w:space="0" w:color="auto"/>
            <w:left w:val="none" w:sz="0" w:space="0" w:color="auto"/>
            <w:bottom w:val="none" w:sz="0" w:space="0" w:color="auto"/>
            <w:right w:val="none" w:sz="0" w:space="0" w:color="auto"/>
          </w:divBdr>
        </w:div>
        <w:div w:id="1638022870">
          <w:marLeft w:val="446"/>
          <w:marRight w:val="0"/>
          <w:marTop w:val="0"/>
          <w:marBottom w:val="0"/>
          <w:divBdr>
            <w:top w:val="none" w:sz="0" w:space="0" w:color="auto"/>
            <w:left w:val="none" w:sz="0" w:space="0" w:color="auto"/>
            <w:bottom w:val="none" w:sz="0" w:space="0" w:color="auto"/>
            <w:right w:val="none" w:sz="0" w:space="0" w:color="auto"/>
          </w:divBdr>
        </w:div>
        <w:div w:id="1203442795">
          <w:marLeft w:val="446"/>
          <w:marRight w:val="0"/>
          <w:marTop w:val="0"/>
          <w:marBottom w:val="0"/>
          <w:divBdr>
            <w:top w:val="none" w:sz="0" w:space="0" w:color="auto"/>
            <w:left w:val="none" w:sz="0" w:space="0" w:color="auto"/>
            <w:bottom w:val="none" w:sz="0" w:space="0" w:color="auto"/>
            <w:right w:val="none" w:sz="0" w:space="0" w:color="auto"/>
          </w:divBdr>
        </w:div>
      </w:divsChild>
    </w:div>
    <w:div w:id="1235705984">
      <w:bodyDiv w:val="1"/>
      <w:marLeft w:val="0"/>
      <w:marRight w:val="0"/>
      <w:marTop w:val="0"/>
      <w:marBottom w:val="0"/>
      <w:divBdr>
        <w:top w:val="none" w:sz="0" w:space="0" w:color="auto"/>
        <w:left w:val="none" w:sz="0" w:space="0" w:color="auto"/>
        <w:bottom w:val="none" w:sz="0" w:space="0" w:color="auto"/>
        <w:right w:val="none" w:sz="0" w:space="0" w:color="auto"/>
      </w:divBdr>
      <w:divsChild>
        <w:div w:id="693072256">
          <w:marLeft w:val="446"/>
          <w:marRight w:val="0"/>
          <w:marTop w:val="0"/>
          <w:marBottom w:val="0"/>
          <w:divBdr>
            <w:top w:val="none" w:sz="0" w:space="0" w:color="auto"/>
            <w:left w:val="none" w:sz="0" w:space="0" w:color="auto"/>
            <w:bottom w:val="none" w:sz="0" w:space="0" w:color="auto"/>
            <w:right w:val="none" w:sz="0" w:space="0" w:color="auto"/>
          </w:divBdr>
        </w:div>
        <w:div w:id="501119772">
          <w:marLeft w:val="446"/>
          <w:marRight w:val="0"/>
          <w:marTop w:val="0"/>
          <w:marBottom w:val="0"/>
          <w:divBdr>
            <w:top w:val="none" w:sz="0" w:space="0" w:color="auto"/>
            <w:left w:val="none" w:sz="0" w:space="0" w:color="auto"/>
            <w:bottom w:val="none" w:sz="0" w:space="0" w:color="auto"/>
            <w:right w:val="none" w:sz="0" w:space="0" w:color="auto"/>
          </w:divBdr>
        </w:div>
        <w:div w:id="584849326">
          <w:marLeft w:val="446"/>
          <w:marRight w:val="0"/>
          <w:marTop w:val="0"/>
          <w:marBottom w:val="0"/>
          <w:divBdr>
            <w:top w:val="none" w:sz="0" w:space="0" w:color="auto"/>
            <w:left w:val="none" w:sz="0" w:space="0" w:color="auto"/>
            <w:bottom w:val="none" w:sz="0" w:space="0" w:color="auto"/>
            <w:right w:val="none" w:sz="0" w:space="0" w:color="auto"/>
          </w:divBdr>
        </w:div>
        <w:div w:id="413867065">
          <w:marLeft w:val="446"/>
          <w:marRight w:val="0"/>
          <w:marTop w:val="0"/>
          <w:marBottom w:val="0"/>
          <w:divBdr>
            <w:top w:val="none" w:sz="0" w:space="0" w:color="auto"/>
            <w:left w:val="none" w:sz="0" w:space="0" w:color="auto"/>
            <w:bottom w:val="none" w:sz="0" w:space="0" w:color="auto"/>
            <w:right w:val="none" w:sz="0" w:space="0" w:color="auto"/>
          </w:divBdr>
        </w:div>
        <w:div w:id="1966541834">
          <w:marLeft w:val="446"/>
          <w:marRight w:val="0"/>
          <w:marTop w:val="0"/>
          <w:marBottom w:val="0"/>
          <w:divBdr>
            <w:top w:val="none" w:sz="0" w:space="0" w:color="auto"/>
            <w:left w:val="none" w:sz="0" w:space="0" w:color="auto"/>
            <w:bottom w:val="none" w:sz="0" w:space="0" w:color="auto"/>
            <w:right w:val="none" w:sz="0" w:space="0" w:color="auto"/>
          </w:divBdr>
        </w:div>
        <w:div w:id="536430609">
          <w:marLeft w:val="446"/>
          <w:marRight w:val="0"/>
          <w:marTop w:val="0"/>
          <w:marBottom w:val="0"/>
          <w:divBdr>
            <w:top w:val="none" w:sz="0" w:space="0" w:color="auto"/>
            <w:left w:val="none" w:sz="0" w:space="0" w:color="auto"/>
            <w:bottom w:val="none" w:sz="0" w:space="0" w:color="auto"/>
            <w:right w:val="none" w:sz="0" w:space="0" w:color="auto"/>
          </w:divBdr>
        </w:div>
        <w:div w:id="1949315368">
          <w:marLeft w:val="446"/>
          <w:marRight w:val="0"/>
          <w:marTop w:val="0"/>
          <w:marBottom w:val="0"/>
          <w:divBdr>
            <w:top w:val="none" w:sz="0" w:space="0" w:color="auto"/>
            <w:left w:val="none" w:sz="0" w:space="0" w:color="auto"/>
            <w:bottom w:val="none" w:sz="0" w:space="0" w:color="auto"/>
            <w:right w:val="none" w:sz="0" w:space="0" w:color="auto"/>
          </w:divBdr>
        </w:div>
        <w:div w:id="1467701595">
          <w:marLeft w:val="446"/>
          <w:marRight w:val="0"/>
          <w:marTop w:val="0"/>
          <w:marBottom w:val="0"/>
          <w:divBdr>
            <w:top w:val="none" w:sz="0" w:space="0" w:color="auto"/>
            <w:left w:val="none" w:sz="0" w:space="0" w:color="auto"/>
            <w:bottom w:val="none" w:sz="0" w:space="0" w:color="auto"/>
            <w:right w:val="none" w:sz="0" w:space="0" w:color="auto"/>
          </w:divBdr>
        </w:div>
        <w:div w:id="699432765">
          <w:marLeft w:val="446"/>
          <w:marRight w:val="0"/>
          <w:marTop w:val="0"/>
          <w:marBottom w:val="0"/>
          <w:divBdr>
            <w:top w:val="none" w:sz="0" w:space="0" w:color="auto"/>
            <w:left w:val="none" w:sz="0" w:space="0" w:color="auto"/>
            <w:bottom w:val="none" w:sz="0" w:space="0" w:color="auto"/>
            <w:right w:val="none" w:sz="0" w:space="0" w:color="auto"/>
          </w:divBdr>
        </w:div>
        <w:div w:id="821388829">
          <w:marLeft w:val="446"/>
          <w:marRight w:val="0"/>
          <w:marTop w:val="0"/>
          <w:marBottom w:val="0"/>
          <w:divBdr>
            <w:top w:val="none" w:sz="0" w:space="0" w:color="auto"/>
            <w:left w:val="none" w:sz="0" w:space="0" w:color="auto"/>
            <w:bottom w:val="none" w:sz="0" w:space="0" w:color="auto"/>
            <w:right w:val="none" w:sz="0" w:space="0" w:color="auto"/>
          </w:divBdr>
        </w:div>
        <w:div w:id="753017513">
          <w:marLeft w:val="446"/>
          <w:marRight w:val="0"/>
          <w:marTop w:val="0"/>
          <w:marBottom w:val="0"/>
          <w:divBdr>
            <w:top w:val="none" w:sz="0" w:space="0" w:color="auto"/>
            <w:left w:val="none" w:sz="0" w:space="0" w:color="auto"/>
            <w:bottom w:val="none" w:sz="0" w:space="0" w:color="auto"/>
            <w:right w:val="none" w:sz="0" w:space="0" w:color="auto"/>
          </w:divBdr>
        </w:div>
        <w:div w:id="67072998">
          <w:marLeft w:val="446"/>
          <w:marRight w:val="0"/>
          <w:marTop w:val="0"/>
          <w:marBottom w:val="0"/>
          <w:divBdr>
            <w:top w:val="none" w:sz="0" w:space="0" w:color="auto"/>
            <w:left w:val="none" w:sz="0" w:space="0" w:color="auto"/>
            <w:bottom w:val="none" w:sz="0" w:space="0" w:color="auto"/>
            <w:right w:val="none" w:sz="0" w:space="0" w:color="auto"/>
          </w:divBdr>
        </w:div>
        <w:div w:id="1070542307">
          <w:marLeft w:val="446"/>
          <w:marRight w:val="0"/>
          <w:marTop w:val="0"/>
          <w:marBottom w:val="0"/>
          <w:divBdr>
            <w:top w:val="none" w:sz="0" w:space="0" w:color="auto"/>
            <w:left w:val="none" w:sz="0" w:space="0" w:color="auto"/>
            <w:bottom w:val="none" w:sz="0" w:space="0" w:color="auto"/>
            <w:right w:val="none" w:sz="0" w:space="0" w:color="auto"/>
          </w:divBdr>
        </w:div>
        <w:div w:id="668872726">
          <w:marLeft w:val="446"/>
          <w:marRight w:val="0"/>
          <w:marTop w:val="0"/>
          <w:marBottom w:val="0"/>
          <w:divBdr>
            <w:top w:val="none" w:sz="0" w:space="0" w:color="auto"/>
            <w:left w:val="none" w:sz="0" w:space="0" w:color="auto"/>
            <w:bottom w:val="none" w:sz="0" w:space="0" w:color="auto"/>
            <w:right w:val="none" w:sz="0" w:space="0" w:color="auto"/>
          </w:divBdr>
        </w:div>
        <w:div w:id="61030915">
          <w:marLeft w:val="446"/>
          <w:marRight w:val="0"/>
          <w:marTop w:val="0"/>
          <w:marBottom w:val="0"/>
          <w:divBdr>
            <w:top w:val="none" w:sz="0" w:space="0" w:color="auto"/>
            <w:left w:val="none" w:sz="0" w:space="0" w:color="auto"/>
            <w:bottom w:val="none" w:sz="0" w:space="0" w:color="auto"/>
            <w:right w:val="none" w:sz="0" w:space="0" w:color="auto"/>
          </w:divBdr>
        </w:div>
      </w:divsChild>
    </w:div>
    <w:div w:id="1243879629">
      <w:bodyDiv w:val="1"/>
      <w:marLeft w:val="0"/>
      <w:marRight w:val="0"/>
      <w:marTop w:val="0"/>
      <w:marBottom w:val="0"/>
      <w:divBdr>
        <w:top w:val="none" w:sz="0" w:space="0" w:color="auto"/>
        <w:left w:val="none" w:sz="0" w:space="0" w:color="auto"/>
        <w:bottom w:val="none" w:sz="0" w:space="0" w:color="auto"/>
        <w:right w:val="none" w:sz="0" w:space="0" w:color="auto"/>
      </w:divBdr>
      <w:divsChild>
        <w:div w:id="1095442364">
          <w:marLeft w:val="446"/>
          <w:marRight w:val="0"/>
          <w:marTop w:val="0"/>
          <w:marBottom w:val="0"/>
          <w:divBdr>
            <w:top w:val="none" w:sz="0" w:space="0" w:color="auto"/>
            <w:left w:val="none" w:sz="0" w:space="0" w:color="auto"/>
            <w:bottom w:val="none" w:sz="0" w:space="0" w:color="auto"/>
            <w:right w:val="none" w:sz="0" w:space="0" w:color="auto"/>
          </w:divBdr>
        </w:div>
        <w:div w:id="642345322">
          <w:marLeft w:val="446"/>
          <w:marRight w:val="0"/>
          <w:marTop w:val="0"/>
          <w:marBottom w:val="0"/>
          <w:divBdr>
            <w:top w:val="none" w:sz="0" w:space="0" w:color="auto"/>
            <w:left w:val="none" w:sz="0" w:space="0" w:color="auto"/>
            <w:bottom w:val="none" w:sz="0" w:space="0" w:color="auto"/>
            <w:right w:val="none" w:sz="0" w:space="0" w:color="auto"/>
          </w:divBdr>
        </w:div>
        <w:div w:id="693271561">
          <w:marLeft w:val="446"/>
          <w:marRight w:val="0"/>
          <w:marTop w:val="0"/>
          <w:marBottom w:val="0"/>
          <w:divBdr>
            <w:top w:val="none" w:sz="0" w:space="0" w:color="auto"/>
            <w:left w:val="none" w:sz="0" w:space="0" w:color="auto"/>
            <w:bottom w:val="none" w:sz="0" w:space="0" w:color="auto"/>
            <w:right w:val="none" w:sz="0" w:space="0" w:color="auto"/>
          </w:divBdr>
        </w:div>
        <w:div w:id="1224828520">
          <w:marLeft w:val="446"/>
          <w:marRight w:val="0"/>
          <w:marTop w:val="0"/>
          <w:marBottom w:val="0"/>
          <w:divBdr>
            <w:top w:val="none" w:sz="0" w:space="0" w:color="auto"/>
            <w:left w:val="none" w:sz="0" w:space="0" w:color="auto"/>
            <w:bottom w:val="none" w:sz="0" w:space="0" w:color="auto"/>
            <w:right w:val="none" w:sz="0" w:space="0" w:color="auto"/>
          </w:divBdr>
        </w:div>
        <w:div w:id="715469864">
          <w:marLeft w:val="446"/>
          <w:marRight w:val="0"/>
          <w:marTop w:val="0"/>
          <w:marBottom w:val="0"/>
          <w:divBdr>
            <w:top w:val="none" w:sz="0" w:space="0" w:color="auto"/>
            <w:left w:val="none" w:sz="0" w:space="0" w:color="auto"/>
            <w:bottom w:val="none" w:sz="0" w:space="0" w:color="auto"/>
            <w:right w:val="none" w:sz="0" w:space="0" w:color="auto"/>
          </w:divBdr>
        </w:div>
        <w:div w:id="1016077199">
          <w:marLeft w:val="446"/>
          <w:marRight w:val="0"/>
          <w:marTop w:val="0"/>
          <w:marBottom w:val="0"/>
          <w:divBdr>
            <w:top w:val="none" w:sz="0" w:space="0" w:color="auto"/>
            <w:left w:val="none" w:sz="0" w:space="0" w:color="auto"/>
            <w:bottom w:val="none" w:sz="0" w:space="0" w:color="auto"/>
            <w:right w:val="none" w:sz="0" w:space="0" w:color="auto"/>
          </w:divBdr>
        </w:div>
        <w:div w:id="61828585">
          <w:marLeft w:val="446"/>
          <w:marRight w:val="0"/>
          <w:marTop w:val="0"/>
          <w:marBottom w:val="0"/>
          <w:divBdr>
            <w:top w:val="none" w:sz="0" w:space="0" w:color="auto"/>
            <w:left w:val="none" w:sz="0" w:space="0" w:color="auto"/>
            <w:bottom w:val="none" w:sz="0" w:space="0" w:color="auto"/>
            <w:right w:val="none" w:sz="0" w:space="0" w:color="auto"/>
          </w:divBdr>
        </w:div>
        <w:div w:id="2079554765">
          <w:marLeft w:val="446"/>
          <w:marRight w:val="0"/>
          <w:marTop w:val="0"/>
          <w:marBottom w:val="0"/>
          <w:divBdr>
            <w:top w:val="none" w:sz="0" w:space="0" w:color="auto"/>
            <w:left w:val="none" w:sz="0" w:space="0" w:color="auto"/>
            <w:bottom w:val="none" w:sz="0" w:space="0" w:color="auto"/>
            <w:right w:val="none" w:sz="0" w:space="0" w:color="auto"/>
          </w:divBdr>
        </w:div>
        <w:div w:id="168570983">
          <w:marLeft w:val="446"/>
          <w:marRight w:val="0"/>
          <w:marTop w:val="0"/>
          <w:marBottom w:val="0"/>
          <w:divBdr>
            <w:top w:val="none" w:sz="0" w:space="0" w:color="auto"/>
            <w:left w:val="none" w:sz="0" w:space="0" w:color="auto"/>
            <w:bottom w:val="none" w:sz="0" w:space="0" w:color="auto"/>
            <w:right w:val="none" w:sz="0" w:space="0" w:color="auto"/>
          </w:divBdr>
        </w:div>
        <w:div w:id="1923950006">
          <w:marLeft w:val="446"/>
          <w:marRight w:val="0"/>
          <w:marTop w:val="0"/>
          <w:marBottom w:val="0"/>
          <w:divBdr>
            <w:top w:val="none" w:sz="0" w:space="0" w:color="auto"/>
            <w:left w:val="none" w:sz="0" w:space="0" w:color="auto"/>
            <w:bottom w:val="none" w:sz="0" w:space="0" w:color="auto"/>
            <w:right w:val="none" w:sz="0" w:space="0" w:color="auto"/>
          </w:divBdr>
        </w:div>
        <w:div w:id="1145198142">
          <w:marLeft w:val="446"/>
          <w:marRight w:val="0"/>
          <w:marTop w:val="0"/>
          <w:marBottom w:val="0"/>
          <w:divBdr>
            <w:top w:val="none" w:sz="0" w:space="0" w:color="auto"/>
            <w:left w:val="none" w:sz="0" w:space="0" w:color="auto"/>
            <w:bottom w:val="none" w:sz="0" w:space="0" w:color="auto"/>
            <w:right w:val="none" w:sz="0" w:space="0" w:color="auto"/>
          </w:divBdr>
        </w:div>
        <w:div w:id="931468986">
          <w:marLeft w:val="446"/>
          <w:marRight w:val="0"/>
          <w:marTop w:val="0"/>
          <w:marBottom w:val="0"/>
          <w:divBdr>
            <w:top w:val="none" w:sz="0" w:space="0" w:color="auto"/>
            <w:left w:val="none" w:sz="0" w:space="0" w:color="auto"/>
            <w:bottom w:val="none" w:sz="0" w:space="0" w:color="auto"/>
            <w:right w:val="none" w:sz="0" w:space="0" w:color="auto"/>
          </w:divBdr>
        </w:div>
        <w:div w:id="479999194">
          <w:marLeft w:val="446"/>
          <w:marRight w:val="0"/>
          <w:marTop w:val="0"/>
          <w:marBottom w:val="0"/>
          <w:divBdr>
            <w:top w:val="none" w:sz="0" w:space="0" w:color="auto"/>
            <w:left w:val="none" w:sz="0" w:space="0" w:color="auto"/>
            <w:bottom w:val="none" w:sz="0" w:space="0" w:color="auto"/>
            <w:right w:val="none" w:sz="0" w:space="0" w:color="auto"/>
          </w:divBdr>
        </w:div>
        <w:div w:id="1148328384">
          <w:marLeft w:val="446"/>
          <w:marRight w:val="0"/>
          <w:marTop w:val="0"/>
          <w:marBottom w:val="0"/>
          <w:divBdr>
            <w:top w:val="none" w:sz="0" w:space="0" w:color="auto"/>
            <w:left w:val="none" w:sz="0" w:space="0" w:color="auto"/>
            <w:bottom w:val="none" w:sz="0" w:space="0" w:color="auto"/>
            <w:right w:val="none" w:sz="0" w:space="0" w:color="auto"/>
          </w:divBdr>
        </w:div>
        <w:div w:id="266889979">
          <w:marLeft w:val="446"/>
          <w:marRight w:val="0"/>
          <w:marTop w:val="0"/>
          <w:marBottom w:val="0"/>
          <w:divBdr>
            <w:top w:val="none" w:sz="0" w:space="0" w:color="auto"/>
            <w:left w:val="none" w:sz="0" w:space="0" w:color="auto"/>
            <w:bottom w:val="none" w:sz="0" w:space="0" w:color="auto"/>
            <w:right w:val="none" w:sz="0" w:space="0" w:color="auto"/>
          </w:divBdr>
        </w:div>
        <w:div w:id="1847013519">
          <w:marLeft w:val="446"/>
          <w:marRight w:val="0"/>
          <w:marTop w:val="0"/>
          <w:marBottom w:val="0"/>
          <w:divBdr>
            <w:top w:val="none" w:sz="0" w:space="0" w:color="auto"/>
            <w:left w:val="none" w:sz="0" w:space="0" w:color="auto"/>
            <w:bottom w:val="none" w:sz="0" w:space="0" w:color="auto"/>
            <w:right w:val="none" w:sz="0" w:space="0" w:color="auto"/>
          </w:divBdr>
        </w:div>
      </w:divsChild>
    </w:div>
    <w:div w:id="1368680564">
      <w:bodyDiv w:val="1"/>
      <w:marLeft w:val="0"/>
      <w:marRight w:val="0"/>
      <w:marTop w:val="0"/>
      <w:marBottom w:val="0"/>
      <w:divBdr>
        <w:top w:val="none" w:sz="0" w:space="0" w:color="auto"/>
        <w:left w:val="none" w:sz="0" w:space="0" w:color="auto"/>
        <w:bottom w:val="none" w:sz="0" w:space="0" w:color="auto"/>
        <w:right w:val="none" w:sz="0" w:space="0" w:color="auto"/>
      </w:divBdr>
      <w:divsChild>
        <w:div w:id="1456824138">
          <w:marLeft w:val="432"/>
          <w:marRight w:val="0"/>
          <w:marTop w:val="125"/>
          <w:marBottom w:val="0"/>
          <w:divBdr>
            <w:top w:val="none" w:sz="0" w:space="0" w:color="auto"/>
            <w:left w:val="none" w:sz="0" w:space="0" w:color="auto"/>
            <w:bottom w:val="none" w:sz="0" w:space="0" w:color="auto"/>
            <w:right w:val="none" w:sz="0" w:space="0" w:color="auto"/>
          </w:divBdr>
        </w:div>
        <w:div w:id="875965456">
          <w:marLeft w:val="432"/>
          <w:marRight w:val="0"/>
          <w:marTop w:val="125"/>
          <w:marBottom w:val="0"/>
          <w:divBdr>
            <w:top w:val="none" w:sz="0" w:space="0" w:color="auto"/>
            <w:left w:val="none" w:sz="0" w:space="0" w:color="auto"/>
            <w:bottom w:val="none" w:sz="0" w:space="0" w:color="auto"/>
            <w:right w:val="none" w:sz="0" w:space="0" w:color="auto"/>
          </w:divBdr>
        </w:div>
        <w:div w:id="464390477">
          <w:marLeft w:val="432"/>
          <w:marRight w:val="0"/>
          <w:marTop w:val="125"/>
          <w:marBottom w:val="0"/>
          <w:divBdr>
            <w:top w:val="none" w:sz="0" w:space="0" w:color="auto"/>
            <w:left w:val="none" w:sz="0" w:space="0" w:color="auto"/>
            <w:bottom w:val="none" w:sz="0" w:space="0" w:color="auto"/>
            <w:right w:val="none" w:sz="0" w:space="0" w:color="auto"/>
          </w:divBdr>
        </w:div>
      </w:divsChild>
    </w:div>
    <w:div w:id="1416825903">
      <w:bodyDiv w:val="1"/>
      <w:marLeft w:val="0"/>
      <w:marRight w:val="0"/>
      <w:marTop w:val="0"/>
      <w:marBottom w:val="0"/>
      <w:divBdr>
        <w:top w:val="none" w:sz="0" w:space="0" w:color="auto"/>
        <w:left w:val="none" w:sz="0" w:space="0" w:color="auto"/>
        <w:bottom w:val="none" w:sz="0" w:space="0" w:color="auto"/>
        <w:right w:val="none" w:sz="0" w:space="0" w:color="auto"/>
      </w:divBdr>
    </w:div>
    <w:div w:id="1426801774">
      <w:bodyDiv w:val="1"/>
      <w:marLeft w:val="0"/>
      <w:marRight w:val="0"/>
      <w:marTop w:val="0"/>
      <w:marBottom w:val="0"/>
      <w:divBdr>
        <w:top w:val="none" w:sz="0" w:space="0" w:color="auto"/>
        <w:left w:val="none" w:sz="0" w:space="0" w:color="auto"/>
        <w:bottom w:val="none" w:sz="0" w:space="0" w:color="auto"/>
        <w:right w:val="none" w:sz="0" w:space="0" w:color="auto"/>
      </w:divBdr>
    </w:div>
    <w:div w:id="1438477963">
      <w:bodyDiv w:val="1"/>
      <w:marLeft w:val="0"/>
      <w:marRight w:val="0"/>
      <w:marTop w:val="0"/>
      <w:marBottom w:val="0"/>
      <w:divBdr>
        <w:top w:val="none" w:sz="0" w:space="0" w:color="auto"/>
        <w:left w:val="none" w:sz="0" w:space="0" w:color="auto"/>
        <w:bottom w:val="none" w:sz="0" w:space="0" w:color="auto"/>
        <w:right w:val="none" w:sz="0" w:space="0" w:color="auto"/>
      </w:divBdr>
      <w:divsChild>
        <w:div w:id="1747262444">
          <w:marLeft w:val="432"/>
          <w:marRight w:val="0"/>
          <w:marTop w:val="125"/>
          <w:marBottom w:val="0"/>
          <w:divBdr>
            <w:top w:val="none" w:sz="0" w:space="0" w:color="auto"/>
            <w:left w:val="none" w:sz="0" w:space="0" w:color="auto"/>
            <w:bottom w:val="none" w:sz="0" w:space="0" w:color="auto"/>
            <w:right w:val="none" w:sz="0" w:space="0" w:color="auto"/>
          </w:divBdr>
        </w:div>
        <w:div w:id="637226494">
          <w:marLeft w:val="432"/>
          <w:marRight w:val="0"/>
          <w:marTop w:val="125"/>
          <w:marBottom w:val="0"/>
          <w:divBdr>
            <w:top w:val="none" w:sz="0" w:space="0" w:color="auto"/>
            <w:left w:val="none" w:sz="0" w:space="0" w:color="auto"/>
            <w:bottom w:val="none" w:sz="0" w:space="0" w:color="auto"/>
            <w:right w:val="none" w:sz="0" w:space="0" w:color="auto"/>
          </w:divBdr>
        </w:div>
        <w:div w:id="277295266">
          <w:marLeft w:val="432"/>
          <w:marRight w:val="0"/>
          <w:marTop w:val="125"/>
          <w:marBottom w:val="0"/>
          <w:divBdr>
            <w:top w:val="none" w:sz="0" w:space="0" w:color="auto"/>
            <w:left w:val="none" w:sz="0" w:space="0" w:color="auto"/>
            <w:bottom w:val="none" w:sz="0" w:space="0" w:color="auto"/>
            <w:right w:val="none" w:sz="0" w:space="0" w:color="auto"/>
          </w:divBdr>
        </w:div>
      </w:divsChild>
    </w:div>
    <w:div w:id="1468088980">
      <w:bodyDiv w:val="1"/>
      <w:marLeft w:val="0"/>
      <w:marRight w:val="0"/>
      <w:marTop w:val="0"/>
      <w:marBottom w:val="0"/>
      <w:divBdr>
        <w:top w:val="none" w:sz="0" w:space="0" w:color="auto"/>
        <w:left w:val="none" w:sz="0" w:space="0" w:color="auto"/>
        <w:bottom w:val="none" w:sz="0" w:space="0" w:color="auto"/>
        <w:right w:val="none" w:sz="0" w:space="0" w:color="auto"/>
      </w:divBdr>
      <w:divsChild>
        <w:div w:id="1504709184">
          <w:marLeft w:val="432"/>
          <w:marRight w:val="0"/>
          <w:marTop w:val="125"/>
          <w:marBottom w:val="0"/>
          <w:divBdr>
            <w:top w:val="none" w:sz="0" w:space="0" w:color="auto"/>
            <w:left w:val="none" w:sz="0" w:space="0" w:color="auto"/>
            <w:bottom w:val="none" w:sz="0" w:space="0" w:color="auto"/>
            <w:right w:val="none" w:sz="0" w:space="0" w:color="auto"/>
          </w:divBdr>
        </w:div>
        <w:div w:id="1895695993">
          <w:marLeft w:val="432"/>
          <w:marRight w:val="0"/>
          <w:marTop w:val="125"/>
          <w:marBottom w:val="0"/>
          <w:divBdr>
            <w:top w:val="none" w:sz="0" w:space="0" w:color="auto"/>
            <w:left w:val="none" w:sz="0" w:space="0" w:color="auto"/>
            <w:bottom w:val="none" w:sz="0" w:space="0" w:color="auto"/>
            <w:right w:val="none" w:sz="0" w:space="0" w:color="auto"/>
          </w:divBdr>
        </w:div>
        <w:div w:id="21631957">
          <w:marLeft w:val="432"/>
          <w:marRight w:val="0"/>
          <w:marTop w:val="125"/>
          <w:marBottom w:val="0"/>
          <w:divBdr>
            <w:top w:val="none" w:sz="0" w:space="0" w:color="auto"/>
            <w:left w:val="none" w:sz="0" w:space="0" w:color="auto"/>
            <w:bottom w:val="none" w:sz="0" w:space="0" w:color="auto"/>
            <w:right w:val="none" w:sz="0" w:space="0" w:color="auto"/>
          </w:divBdr>
        </w:div>
      </w:divsChild>
    </w:div>
    <w:div w:id="1516308579">
      <w:bodyDiv w:val="1"/>
      <w:marLeft w:val="0"/>
      <w:marRight w:val="0"/>
      <w:marTop w:val="0"/>
      <w:marBottom w:val="0"/>
      <w:divBdr>
        <w:top w:val="none" w:sz="0" w:space="0" w:color="auto"/>
        <w:left w:val="none" w:sz="0" w:space="0" w:color="auto"/>
        <w:bottom w:val="none" w:sz="0" w:space="0" w:color="auto"/>
        <w:right w:val="none" w:sz="0" w:space="0" w:color="auto"/>
      </w:divBdr>
      <w:divsChild>
        <w:div w:id="432556779">
          <w:marLeft w:val="432"/>
          <w:marRight w:val="0"/>
          <w:marTop w:val="125"/>
          <w:marBottom w:val="0"/>
          <w:divBdr>
            <w:top w:val="none" w:sz="0" w:space="0" w:color="auto"/>
            <w:left w:val="none" w:sz="0" w:space="0" w:color="auto"/>
            <w:bottom w:val="none" w:sz="0" w:space="0" w:color="auto"/>
            <w:right w:val="none" w:sz="0" w:space="0" w:color="auto"/>
          </w:divBdr>
        </w:div>
        <w:div w:id="716205592">
          <w:marLeft w:val="432"/>
          <w:marRight w:val="0"/>
          <w:marTop w:val="125"/>
          <w:marBottom w:val="0"/>
          <w:divBdr>
            <w:top w:val="none" w:sz="0" w:space="0" w:color="auto"/>
            <w:left w:val="none" w:sz="0" w:space="0" w:color="auto"/>
            <w:bottom w:val="none" w:sz="0" w:space="0" w:color="auto"/>
            <w:right w:val="none" w:sz="0" w:space="0" w:color="auto"/>
          </w:divBdr>
        </w:div>
        <w:div w:id="1408569981">
          <w:marLeft w:val="432"/>
          <w:marRight w:val="0"/>
          <w:marTop w:val="125"/>
          <w:marBottom w:val="0"/>
          <w:divBdr>
            <w:top w:val="none" w:sz="0" w:space="0" w:color="auto"/>
            <w:left w:val="none" w:sz="0" w:space="0" w:color="auto"/>
            <w:bottom w:val="none" w:sz="0" w:space="0" w:color="auto"/>
            <w:right w:val="none" w:sz="0" w:space="0" w:color="auto"/>
          </w:divBdr>
        </w:div>
      </w:divsChild>
    </w:div>
    <w:div w:id="1568959452">
      <w:bodyDiv w:val="1"/>
      <w:marLeft w:val="0"/>
      <w:marRight w:val="0"/>
      <w:marTop w:val="0"/>
      <w:marBottom w:val="0"/>
      <w:divBdr>
        <w:top w:val="none" w:sz="0" w:space="0" w:color="auto"/>
        <w:left w:val="none" w:sz="0" w:space="0" w:color="auto"/>
        <w:bottom w:val="none" w:sz="0" w:space="0" w:color="auto"/>
        <w:right w:val="none" w:sz="0" w:space="0" w:color="auto"/>
      </w:divBdr>
      <w:divsChild>
        <w:div w:id="1910730173">
          <w:marLeft w:val="432"/>
          <w:marRight w:val="0"/>
          <w:marTop w:val="125"/>
          <w:marBottom w:val="0"/>
          <w:divBdr>
            <w:top w:val="none" w:sz="0" w:space="0" w:color="auto"/>
            <w:left w:val="none" w:sz="0" w:space="0" w:color="auto"/>
            <w:bottom w:val="none" w:sz="0" w:space="0" w:color="auto"/>
            <w:right w:val="none" w:sz="0" w:space="0" w:color="auto"/>
          </w:divBdr>
        </w:div>
        <w:div w:id="610822782">
          <w:marLeft w:val="432"/>
          <w:marRight w:val="0"/>
          <w:marTop w:val="125"/>
          <w:marBottom w:val="0"/>
          <w:divBdr>
            <w:top w:val="none" w:sz="0" w:space="0" w:color="auto"/>
            <w:left w:val="none" w:sz="0" w:space="0" w:color="auto"/>
            <w:bottom w:val="none" w:sz="0" w:space="0" w:color="auto"/>
            <w:right w:val="none" w:sz="0" w:space="0" w:color="auto"/>
          </w:divBdr>
        </w:div>
        <w:div w:id="242566688">
          <w:marLeft w:val="432"/>
          <w:marRight w:val="0"/>
          <w:marTop w:val="125"/>
          <w:marBottom w:val="0"/>
          <w:divBdr>
            <w:top w:val="none" w:sz="0" w:space="0" w:color="auto"/>
            <w:left w:val="none" w:sz="0" w:space="0" w:color="auto"/>
            <w:bottom w:val="none" w:sz="0" w:space="0" w:color="auto"/>
            <w:right w:val="none" w:sz="0" w:space="0" w:color="auto"/>
          </w:divBdr>
        </w:div>
        <w:div w:id="1659113952">
          <w:marLeft w:val="432"/>
          <w:marRight w:val="0"/>
          <w:marTop w:val="125"/>
          <w:marBottom w:val="0"/>
          <w:divBdr>
            <w:top w:val="none" w:sz="0" w:space="0" w:color="auto"/>
            <w:left w:val="none" w:sz="0" w:space="0" w:color="auto"/>
            <w:bottom w:val="none" w:sz="0" w:space="0" w:color="auto"/>
            <w:right w:val="none" w:sz="0" w:space="0" w:color="auto"/>
          </w:divBdr>
        </w:div>
      </w:divsChild>
    </w:div>
    <w:div w:id="1581521309">
      <w:bodyDiv w:val="1"/>
      <w:marLeft w:val="0"/>
      <w:marRight w:val="0"/>
      <w:marTop w:val="0"/>
      <w:marBottom w:val="0"/>
      <w:divBdr>
        <w:top w:val="none" w:sz="0" w:space="0" w:color="auto"/>
        <w:left w:val="none" w:sz="0" w:space="0" w:color="auto"/>
        <w:bottom w:val="none" w:sz="0" w:space="0" w:color="auto"/>
        <w:right w:val="none" w:sz="0" w:space="0" w:color="auto"/>
      </w:divBdr>
      <w:divsChild>
        <w:div w:id="588006612">
          <w:marLeft w:val="446"/>
          <w:marRight w:val="0"/>
          <w:marTop w:val="0"/>
          <w:marBottom w:val="0"/>
          <w:divBdr>
            <w:top w:val="none" w:sz="0" w:space="0" w:color="auto"/>
            <w:left w:val="none" w:sz="0" w:space="0" w:color="auto"/>
            <w:bottom w:val="none" w:sz="0" w:space="0" w:color="auto"/>
            <w:right w:val="none" w:sz="0" w:space="0" w:color="auto"/>
          </w:divBdr>
        </w:div>
        <w:div w:id="100809631">
          <w:marLeft w:val="446"/>
          <w:marRight w:val="0"/>
          <w:marTop w:val="0"/>
          <w:marBottom w:val="0"/>
          <w:divBdr>
            <w:top w:val="none" w:sz="0" w:space="0" w:color="auto"/>
            <w:left w:val="none" w:sz="0" w:space="0" w:color="auto"/>
            <w:bottom w:val="none" w:sz="0" w:space="0" w:color="auto"/>
            <w:right w:val="none" w:sz="0" w:space="0" w:color="auto"/>
          </w:divBdr>
        </w:div>
        <w:div w:id="670177529">
          <w:marLeft w:val="446"/>
          <w:marRight w:val="0"/>
          <w:marTop w:val="0"/>
          <w:marBottom w:val="0"/>
          <w:divBdr>
            <w:top w:val="none" w:sz="0" w:space="0" w:color="auto"/>
            <w:left w:val="none" w:sz="0" w:space="0" w:color="auto"/>
            <w:bottom w:val="none" w:sz="0" w:space="0" w:color="auto"/>
            <w:right w:val="none" w:sz="0" w:space="0" w:color="auto"/>
          </w:divBdr>
        </w:div>
        <w:div w:id="799104434">
          <w:marLeft w:val="446"/>
          <w:marRight w:val="0"/>
          <w:marTop w:val="0"/>
          <w:marBottom w:val="0"/>
          <w:divBdr>
            <w:top w:val="none" w:sz="0" w:space="0" w:color="auto"/>
            <w:left w:val="none" w:sz="0" w:space="0" w:color="auto"/>
            <w:bottom w:val="none" w:sz="0" w:space="0" w:color="auto"/>
            <w:right w:val="none" w:sz="0" w:space="0" w:color="auto"/>
          </w:divBdr>
        </w:div>
        <w:div w:id="673920964">
          <w:marLeft w:val="446"/>
          <w:marRight w:val="0"/>
          <w:marTop w:val="0"/>
          <w:marBottom w:val="0"/>
          <w:divBdr>
            <w:top w:val="none" w:sz="0" w:space="0" w:color="auto"/>
            <w:left w:val="none" w:sz="0" w:space="0" w:color="auto"/>
            <w:bottom w:val="none" w:sz="0" w:space="0" w:color="auto"/>
            <w:right w:val="none" w:sz="0" w:space="0" w:color="auto"/>
          </w:divBdr>
        </w:div>
        <w:div w:id="1456825641">
          <w:marLeft w:val="446"/>
          <w:marRight w:val="0"/>
          <w:marTop w:val="0"/>
          <w:marBottom w:val="0"/>
          <w:divBdr>
            <w:top w:val="none" w:sz="0" w:space="0" w:color="auto"/>
            <w:left w:val="none" w:sz="0" w:space="0" w:color="auto"/>
            <w:bottom w:val="none" w:sz="0" w:space="0" w:color="auto"/>
            <w:right w:val="none" w:sz="0" w:space="0" w:color="auto"/>
          </w:divBdr>
        </w:div>
        <w:div w:id="1263100484">
          <w:marLeft w:val="446"/>
          <w:marRight w:val="0"/>
          <w:marTop w:val="0"/>
          <w:marBottom w:val="0"/>
          <w:divBdr>
            <w:top w:val="none" w:sz="0" w:space="0" w:color="auto"/>
            <w:left w:val="none" w:sz="0" w:space="0" w:color="auto"/>
            <w:bottom w:val="none" w:sz="0" w:space="0" w:color="auto"/>
            <w:right w:val="none" w:sz="0" w:space="0" w:color="auto"/>
          </w:divBdr>
        </w:div>
        <w:div w:id="1424301751">
          <w:marLeft w:val="446"/>
          <w:marRight w:val="0"/>
          <w:marTop w:val="0"/>
          <w:marBottom w:val="0"/>
          <w:divBdr>
            <w:top w:val="none" w:sz="0" w:space="0" w:color="auto"/>
            <w:left w:val="none" w:sz="0" w:space="0" w:color="auto"/>
            <w:bottom w:val="none" w:sz="0" w:space="0" w:color="auto"/>
            <w:right w:val="none" w:sz="0" w:space="0" w:color="auto"/>
          </w:divBdr>
        </w:div>
        <w:div w:id="1901792519">
          <w:marLeft w:val="446"/>
          <w:marRight w:val="0"/>
          <w:marTop w:val="0"/>
          <w:marBottom w:val="0"/>
          <w:divBdr>
            <w:top w:val="none" w:sz="0" w:space="0" w:color="auto"/>
            <w:left w:val="none" w:sz="0" w:space="0" w:color="auto"/>
            <w:bottom w:val="none" w:sz="0" w:space="0" w:color="auto"/>
            <w:right w:val="none" w:sz="0" w:space="0" w:color="auto"/>
          </w:divBdr>
        </w:div>
        <w:div w:id="1803307682">
          <w:marLeft w:val="446"/>
          <w:marRight w:val="0"/>
          <w:marTop w:val="0"/>
          <w:marBottom w:val="0"/>
          <w:divBdr>
            <w:top w:val="none" w:sz="0" w:space="0" w:color="auto"/>
            <w:left w:val="none" w:sz="0" w:space="0" w:color="auto"/>
            <w:bottom w:val="none" w:sz="0" w:space="0" w:color="auto"/>
            <w:right w:val="none" w:sz="0" w:space="0" w:color="auto"/>
          </w:divBdr>
        </w:div>
        <w:div w:id="2128892735">
          <w:marLeft w:val="446"/>
          <w:marRight w:val="0"/>
          <w:marTop w:val="0"/>
          <w:marBottom w:val="0"/>
          <w:divBdr>
            <w:top w:val="none" w:sz="0" w:space="0" w:color="auto"/>
            <w:left w:val="none" w:sz="0" w:space="0" w:color="auto"/>
            <w:bottom w:val="none" w:sz="0" w:space="0" w:color="auto"/>
            <w:right w:val="none" w:sz="0" w:space="0" w:color="auto"/>
          </w:divBdr>
        </w:div>
        <w:div w:id="319161293">
          <w:marLeft w:val="446"/>
          <w:marRight w:val="0"/>
          <w:marTop w:val="0"/>
          <w:marBottom w:val="0"/>
          <w:divBdr>
            <w:top w:val="none" w:sz="0" w:space="0" w:color="auto"/>
            <w:left w:val="none" w:sz="0" w:space="0" w:color="auto"/>
            <w:bottom w:val="none" w:sz="0" w:space="0" w:color="auto"/>
            <w:right w:val="none" w:sz="0" w:space="0" w:color="auto"/>
          </w:divBdr>
        </w:div>
        <w:div w:id="412698638">
          <w:marLeft w:val="446"/>
          <w:marRight w:val="0"/>
          <w:marTop w:val="0"/>
          <w:marBottom w:val="0"/>
          <w:divBdr>
            <w:top w:val="none" w:sz="0" w:space="0" w:color="auto"/>
            <w:left w:val="none" w:sz="0" w:space="0" w:color="auto"/>
            <w:bottom w:val="none" w:sz="0" w:space="0" w:color="auto"/>
            <w:right w:val="none" w:sz="0" w:space="0" w:color="auto"/>
          </w:divBdr>
        </w:div>
        <w:div w:id="2038003701">
          <w:marLeft w:val="446"/>
          <w:marRight w:val="0"/>
          <w:marTop w:val="0"/>
          <w:marBottom w:val="0"/>
          <w:divBdr>
            <w:top w:val="none" w:sz="0" w:space="0" w:color="auto"/>
            <w:left w:val="none" w:sz="0" w:space="0" w:color="auto"/>
            <w:bottom w:val="none" w:sz="0" w:space="0" w:color="auto"/>
            <w:right w:val="none" w:sz="0" w:space="0" w:color="auto"/>
          </w:divBdr>
        </w:div>
        <w:div w:id="174391511">
          <w:marLeft w:val="446"/>
          <w:marRight w:val="0"/>
          <w:marTop w:val="0"/>
          <w:marBottom w:val="0"/>
          <w:divBdr>
            <w:top w:val="none" w:sz="0" w:space="0" w:color="auto"/>
            <w:left w:val="none" w:sz="0" w:space="0" w:color="auto"/>
            <w:bottom w:val="none" w:sz="0" w:space="0" w:color="auto"/>
            <w:right w:val="none" w:sz="0" w:space="0" w:color="auto"/>
          </w:divBdr>
        </w:div>
        <w:div w:id="2138640882">
          <w:marLeft w:val="446"/>
          <w:marRight w:val="0"/>
          <w:marTop w:val="0"/>
          <w:marBottom w:val="0"/>
          <w:divBdr>
            <w:top w:val="none" w:sz="0" w:space="0" w:color="auto"/>
            <w:left w:val="none" w:sz="0" w:space="0" w:color="auto"/>
            <w:bottom w:val="none" w:sz="0" w:space="0" w:color="auto"/>
            <w:right w:val="none" w:sz="0" w:space="0" w:color="auto"/>
          </w:divBdr>
        </w:div>
      </w:divsChild>
    </w:div>
    <w:div w:id="1654137613">
      <w:bodyDiv w:val="1"/>
      <w:marLeft w:val="0"/>
      <w:marRight w:val="0"/>
      <w:marTop w:val="0"/>
      <w:marBottom w:val="0"/>
      <w:divBdr>
        <w:top w:val="none" w:sz="0" w:space="0" w:color="auto"/>
        <w:left w:val="none" w:sz="0" w:space="0" w:color="auto"/>
        <w:bottom w:val="none" w:sz="0" w:space="0" w:color="auto"/>
        <w:right w:val="none" w:sz="0" w:space="0" w:color="auto"/>
      </w:divBdr>
      <w:divsChild>
        <w:div w:id="336544548">
          <w:marLeft w:val="432"/>
          <w:marRight w:val="0"/>
          <w:marTop w:val="106"/>
          <w:marBottom w:val="0"/>
          <w:divBdr>
            <w:top w:val="none" w:sz="0" w:space="0" w:color="auto"/>
            <w:left w:val="none" w:sz="0" w:space="0" w:color="auto"/>
            <w:bottom w:val="none" w:sz="0" w:space="0" w:color="auto"/>
            <w:right w:val="none" w:sz="0" w:space="0" w:color="auto"/>
          </w:divBdr>
        </w:div>
      </w:divsChild>
    </w:div>
    <w:div w:id="1716274563">
      <w:bodyDiv w:val="1"/>
      <w:marLeft w:val="0"/>
      <w:marRight w:val="0"/>
      <w:marTop w:val="0"/>
      <w:marBottom w:val="0"/>
      <w:divBdr>
        <w:top w:val="none" w:sz="0" w:space="0" w:color="auto"/>
        <w:left w:val="none" w:sz="0" w:space="0" w:color="auto"/>
        <w:bottom w:val="none" w:sz="0" w:space="0" w:color="auto"/>
        <w:right w:val="none" w:sz="0" w:space="0" w:color="auto"/>
      </w:divBdr>
    </w:div>
    <w:div w:id="1735591704">
      <w:bodyDiv w:val="1"/>
      <w:marLeft w:val="0"/>
      <w:marRight w:val="0"/>
      <w:marTop w:val="0"/>
      <w:marBottom w:val="0"/>
      <w:divBdr>
        <w:top w:val="none" w:sz="0" w:space="0" w:color="auto"/>
        <w:left w:val="none" w:sz="0" w:space="0" w:color="auto"/>
        <w:bottom w:val="none" w:sz="0" w:space="0" w:color="auto"/>
        <w:right w:val="none" w:sz="0" w:space="0" w:color="auto"/>
      </w:divBdr>
      <w:divsChild>
        <w:div w:id="1134179238">
          <w:marLeft w:val="446"/>
          <w:marRight w:val="0"/>
          <w:marTop w:val="0"/>
          <w:marBottom w:val="0"/>
          <w:divBdr>
            <w:top w:val="none" w:sz="0" w:space="0" w:color="auto"/>
            <w:left w:val="none" w:sz="0" w:space="0" w:color="auto"/>
            <w:bottom w:val="none" w:sz="0" w:space="0" w:color="auto"/>
            <w:right w:val="none" w:sz="0" w:space="0" w:color="auto"/>
          </w:divBdr>
        </w:div>
        <w:div w:id="2011902623">
          <w:marLeft w:val="446"/>
          <w:marRight w:val="0"/>
          <w:marTop w:val="0"/>
          <w:marBottom w:val="0"/>
          <w:divBdr>
            <w:top w:val="none" w:sz="0" w:space="0" w:color="auto"/>
            <w:left w:val="none" w:sz="0" w:space="0" w:color="auto"/>
            <w:bottom w:val="none" w:sz="0" w:space="0" w:color="auto"/>
            <w:right w:val="none" w:sz="0" w:space="0" w:color="auto"/>
          </w:divBdr>
        </w:div>
        <w:div w:id="988633132">
          <w:marLeft w:val="446"/>
          <w:marRight w:val="0"/>
          <w:marTop w:val="0"/>
          <w:marBottom w:val="0"/>
          <w:divBdr>
            <w:top w:val="none" w:sz="0" w:space="0" w:color="auto"/>
            <w:left w:val="none" w:sz="0" w:space="0" w:color="auto"/>
            <w:bottom w:val="none" w:sz="0" w:space="0" w:color="auto"/>
            <w:right w:val="none" w:sz="0" w:space="0" w:color="auto"/>
          </w:divBdr>
        </w:div>
        <w:div w:id="1606839101">
          <w:marLeft w:val="446"/>
          <w:marRight w:val="0"/>
          <w:marTop w:val="0"/>
          <w:marBottom w:val="0"/>
          <w:divBdr>
            <w:top w:val="none" w:sz="0" w:space="0" w:color="auto"/>
            <w:left w:val="none" w:sz="0" w:space="0" w:color="auto"/>
            <w:bottom w:val="none" w:sz="0" w:space="0" w:color="auto"/>
            <w:right w:val="none" w:sz="0" w:space="0" w:color="auto"/>
          </w:divBdr>
        </w:div>
        <w:div w:id="2025785490">
          <w:marLeft w:val="446"/>
          <w:marRight w:val="0"/>
          <w:marTop w:val="0"/>
          <w:marBottom w:val="0"/>
          <w:divBdr>
            <w:top w:val="none" w:sz="0" w:space="0" w:color="auto"/>
            <w:left w:val="none" w:sz="0" w:space="0" w:color="auto"/>
            <w:bottom w:val="none" w:sz="0" w:space="0" w:color="auto"/>
            <w:right w:val="none" w:sz="0" w:space="0" w:color="auto"/>
          </w:divBdr>
        </w:div>
        <w:div w:id="598371114">
          <w:marLeft w:val="446"/>
          <w:marRight w:val="0"/>
          <w:marTop w:val="0"/>
          <w:marBottom w:val="0"/>
          <w:divBdr>
            <w:top w:val="none" w:sz="0" w:space="0" w:color="auto"/>
            <w:left w:val="none" w:sz="0" w:space="0" w:color="auto"/>
            <w:bottom w:val="none" w:sz="0" w:space="0" w:color="auto"/>
            <w:right w:val="none" w:sz="0" w:space="0" w:color="auto"/>
          </w:divBdr>
        </w:div>
        <w:div w:id="299388485">
          <w:marLeft w:val="446"/>
          <w:marRight w:val="0"/>
          <w:marTop w:val="0"/>
          <w:marBottom w:val="0"/>
          <w:divBdr>
            <w:top w:val="none" w:sz="0" w:space="0" w:color="auto"/>
            <w:left w:val="none" w:sz="0" w:space="0" w:color="auto"/>
            <w:bottom w:val="none" w:sz="0" w:space="0" w:color="auto"/>
            <w:right w:val="none" w:sz="0" w:space="0" w:color="auto"/>
          </w:divBdr>
        </w:div>
        <w:div w:id="1723095927">
          <w:marLeft w:val="446"/>
          <w:marRight w:val="0"/>
          <w:marTop w:val="0"/>
          <w:marBottom w:val="0"/>
          <w:divBdr>
            <w:top w:val="none" w:sz="0" w:space="0" w:color="auto"/>
            <w:left w:val="none" w:sz="0" w:space="0" w:color="auto"/>
            <w:bottom w:val="none" w:sz="0" w:space="0" w:color="auto"/>
            <w:right w:val="none" w:sz="0" w:space="0" w:color="auto"/>
          </w:divBdr>
        </w:div>
        <w:div w:id="1631207571">
          <w:marLeft w:val="446"/>
          <w:marRight w:val="0"/>
          <w:marTop w:val="0"/>
          <w:marBottom w:val="0"/>
          <w:divBdr>
            <w:top w:val="none" w:sz="0" w:space="0" w:color="auto"/>
            <w:left w:val="none" w:sz="0" w:space="0" w:color="auto"/>
            <w:bottom w:val="none" w:sz="0" w:space="0" w:color="auto"/>
            <w:right w:val="none" w:sz="0" w:space="0" w:color="auto"/>
          </w:divBdr>
        </w:div>
        <w:div w:id="1396077393">
          <w:marLeft w:val="446"/>
          <w:marRight w:val="0"/>
          <w:marTop w:val="0"/>
          <w:marBottom w:val="0"/>
          <w:divBdr>
            <w:top w:val="none" w:sz="0" w:space="0" w:color="auto"/>
            <w:left w:val="none" w:sz="0" w:space="0" w:color="auto"/>
            <w:bottom w:val="none" w:sz="0" w:space="0" w:color="auto"/>
            <w:right w:val="none" w:sz="0" w:space="0" w:color="auto"/>
          </w:divBdr>
        </w:div>
        <w:div w:id="13769913">
          <w:marLeft w:val="446"/>
          <w:marRight w:val="0"/>
          <w:marTop w:val="0"/>
          <w:marBottom w:val="0"/>
          <w:divBdr>
            <w:top w:val="none" w:sz="0" w:space="0" w:color="auto"/>
            <w:left w:val="none" w:sz="0" w:space="0" w:color="auto"/>
            <w:bottom w:val="none" w:sz="0" w:space="0" w:color="auto"/>
            <w:right w:val="none" w:sz="0" w:space="0" w:color="auto"/>
          </w:divBdr>
        </w:div>
        <w:div w:id="1504665895">
          <w:marLeft w:val="446"/>
          <w:marRight w:val="0"/>
          <w:marTop w:val="0"/>
          <w:marBottom w:val="0"/>
          <w:divBdr>
            <w:top w:val="none" w:sz="0" w:space="0" w:color="auto"/>
            <w:left w:val="none" w:sz="0" w:space="0" w:color="auto"/>
            <w:bottom w:val="none" w:sz="0" w:space="0" w:color="auto"/>
            <w:right w:val="none" w:sz="0" w:space="0" w:color="auto"/>
          </w:divBdr>
        </w:div>
        <w:div w:id="2125270785">
          <w:marLeft w:val="446"/>
          <w:marRight w:val="0"/>
          <w:marTop w:val="0"/>
          <w:marBottom w:val="0"/>
          <w:divBdr>
            <w:top w:val="none" w:sz="0" w:space="0" w:color="auto"/>
            <w:left w:val="none" w:sz="0" w:space="0" w:color="auto"/>
            <w:bottom w:val="none" w:sz="0" w:space="0" w:color="auto"/>
            <w:right w:val="none" w:sz="0" w:space="0" w:color="auto"/>
          </w:divBdr>
        </w:div>
        <w:div w:id="1105926807">
          <w:marLeft w:val="446"/>
          <w:marRight w:val="0"/>
          <w:marTop w:val="0"/>
          <w:marBottom w:val="0"/>
          <w:divBdr>
            <w:top w:val="none" w:sz="0" w:space="0" w:color="auto"/>
            <w:left w:val="none" w:sz="0" w:space="0" w:color="auto"/>
            <w:bottom w:val="none" w:sz="0" w:space="0" w:color="auto"/>
            <w:right w:val="none" w:sz="0" w:space="0" w:color="auto"/>
          </w:divBdr>
        </w:div>
        <w:div w:id="1538469960">
          <w:marLeft w:val="446"/>
          <w:marRight w:val="0"/>
          <w:marTop w:val="0"/>
          <w:marBottom w:val="0"/>
          <w:divBdr>
            <w:top w:val="none" w:sz="0" w:space="0" w:color="auto"/>
            <w:left w:val="none" w:sz="0" w:space="0" w:color="auto"/>
            <w:bottom w:val="none" w:sz="0" w:space="0" w:color="auto"/>
            <w:right w:val="none" w:sz="0" w:space="0" w:color="auto"/>
          </w:divBdr>
        </w:div>
      </w:divsChild>
    </w:div>
    <w:div w:id="1871019651">
      <w:bodyDiv w:val="1"/>
      <w:marLeft w:val="0"/>
      <w:marRight w:val="0"/>
      <w:marTop w:val="0"/>
      <w:marBottom w:val="0"/>
      <w:divBdr>
        <w:top w:val="none" w:sz="0" w:space="0" w:color="auto"/>
        <w:left w:val="none" w:sz="0" w:space="0" w:color="auto"/>
        <w:bottom w:val="none" w:sz="0" w:space="0" w:color="auto"/>
        <w:right w:val="none" w:sz="0" w:space="0" w:color="auto"/>
      </w:divBdr>
      <w:divsChild>
        <w:div w:id="1385526700">
          <w:marLeft w:val="432"/>
          <w:marRight w:val="0"/>
          <w:marTop w:val="125"/>
          <w:marBottom w:val="0"/>
          <w:divBdr>
            <w:top w:val="none" w:sz="0" w:space="0" w:color="auto"/>
            <w:left w:val="none" w:sz="0" w:space="0" w:color="auto"/>
            <w:bottom w:val="none" w:sz="0" w:space="0" w:color="auto"/>
            <w:right w:val="none" w:sz="0" w:space="0" w:color="auto"/>
          </w:divBdr>
        </w:div>
      </w:divsChild>
    </w:div>
    <w:div w:id="1918131688">
      <w:bodyDiv w:val="1"/>
      <w:marLeft w:val="0"/>
      <w:marRight w:val="0"/>
      <w:marTop w:val="0"/>
      <w:marBottom w:val="0"/>
      <w:divBdr>
        <w:top w:val="none" w:sz="0" w:space="0" w:color="auto"/>
        <w:left w:val="none" w:sz="0" w:space="0" w:color="auto"/>
        <w:bottom w:val="none" w:sz="0" w:space="0" w:color="auto"/>
        <w:right w:val="none" w:sz="0" w:space="0" w:color="auto"/>
      </w:divBdr>
      <w:divsChild>
        <w:div w:id="1871842499">
          <w:marLeft w:val="432"/>
          <w:marRight w:val="0"/>
          <w:marTop w:val="125"/>
          <w:marBottom w:val="0"/>
          <w:divBdr>
            <w:top w:val="none" w:sz="0" w:space="0" w:color="auto"/>
            <w:left w:val="none" w:sz="0" w:space="0" w:color="auto"/>
            <w:bottom w:val="none" w:sz="0" w:space="0" w:color="auto"/>
            <w:right w:val="none" w:sz="0" w:space="0" w:color="auto"/>
          </w:divBdr>
        </w:div>
        <w:div w:id="2129927884">
          <w:marLeft w:val="432"/>
          <w:marRight w:val="0"/>
          <w:marTop w:val="125"/>
          <w:marBottom w:val="0"/>
          <w:divBdr>
            <w:top w:val="none" w:sz="0" w:space="0" w:color="auto"/>
            <w:left w:val="none" w:sz="0" w:space="0" w:color="auto"/>
            <w:bottom w:val="none" w:sz="0" w:space="0" w:color="auto"/>
            <w:right w:val="none" w:sz="0" w:space="0" w:color="auto"/>
          </w:divBdr>
        </w:div>
        <w:div w:id="673722638">
          <w:marLeft w:val="432"/>
          <w:marRight w:val="0"/>
          <w:marTop w:val="125"/>
          <w:marBottom w:val="0"/>
          <w:divBdr>
            <w:top w:val="none" w:sz="0" w:space="0" w:color="auto"/>
            <w:left w:val="none" w:sz="0" w:space="0" w:color="auto"/>
            <w:bottom w:val="none" w:sz="0" w:space="0" w:color="auto"/>
            <w:right w:val="none" w:sz="0" w:space="0" w:color="auto"/>
          </w:divBdr>
        </w:div>
        <w:div w:id="543324515">
          <w:marLeft w:val="432"/>
          <w:marRight w:val="0"/>
          <w:marTop w:val="125"/>
          <w:marBottom w:val="0"/>
          <w:divBdr>
            <w:top w:val="none" w:sz="0" w:space="0" w:color="auto"/>
            <w:left w:val="none" w:sz="0" w:space="0" w:color="auto"/>
            <w:bottom w:val="none" w:sz="0" w:space="0" w:color="auto"/>
            <w:right w:val="none" w:sz="0" w:space="0" w:color="auto"/>
          </w:divBdr>
        </w:div>
      </w:divsChild>
    </w:div>
    <w:div w:id="1990283542">
      <w:bodyDiv w:val="1"/>
      <w:marLeft w:val="0"/>
      <w:marRight w:val="0"/>
      <w:marTop w:val="0"/>
      <w:marBottom w:val="0"/>
      <w:divBdr>
        <w:top w:val="none" w:sz="0" w:space="0" w:color="auto"/>
        <w:left w:val="none" w:sz="0" w:space="0" w:color="auto"/>
        <w:bottom w:val="none" w:sz="0" w:space="0" w:color="auto"/>
        <w:right w:val="none" w:sz="0" w:space="0" w:color="auto"/>
      </w:divBdr>
      <w:divsChild>
        <w:div w:id="612636147">
          <w:marLeft w:val="446"/>
          <w:marRight w:val="0"/>
          <w:marTop w:val="0"/>
          <w:marBottom w:val="0"/>
          <w:divBdr>
            <w:top w:val="none" w:sz="0" w:space="0" w:color="auto"/>
            <w:left w:val="none" w:sz="0" w:space="0" w:color="auto"/>
            <w:bottom w:val="none" w:sz="0" w:space="0" w:color="auto"/>
            <w:right w:val="none" w:sz="0" w:space="0" w:color="auto"/>
          </w:divBdr>
        </w:div>
        <w:div w:id="1764061544">
          <w:marLeft w:val="446"/>
          <w:marRight w:val="0"/>
          <w:marTop w:val="0"/>
          <w:marBottom w:val="0"/>
          <w:divBdr>
            <w:top w:val="none" w:sz="0" w:space="0" w:color="auto"/>
            <w:left w:val="none" w:sz="0" w:space="0" w:color="auto"/>
            <w:bottom w:val="none" w:sz="0" w:space="0" w:color="auto"/>
            <w:right w:val="none" w:sz="0" w:space="0" w:color="auto"/>
          </w:divBdr>
        </w:div>
        <w:div w:id="2127306977">
          <w:marLeft w:val="446"/>
          <w:marRight w:val="0"/>
          <w:marTop w:val="0"/>
          <w:marBottom w:val="0"/>
          <w:divBdr>
            <w:top w:val="none" w:sz="0" w:space="0" w:color="auto"/>
            <w:left w:val="none" w:sz="0" w:space="0" w:color="auto"/>
            <w:bottom w:val="none" w:sz="0" w:space="0" w:color="auto"/>
            <w:right w:val="none" w:sz="0" w:space="0" w:color="auto"/>
          </w:divBdr>
        </w:div>
        <w:div w:id="1298994046">
          <w:marLeft w:val="446"/>
          <w:marRight w:val="0"/>
          <w:marTop w:val="0"/>
          <w:marBottom w:val="0"/>
          <w:divBdr>
            <w:top w:val="none" w:sz="0" w:space="0" w:color="auto"/>
            <w:left w:val="none" w:sz="0" w:space="0" w:color="auto"/>
            <w:bottom w:val="none" w:sz="0" w:space="0" w:color="auto"/>
            <w:right w:val="none" w:sz="0" w:space="0" w:color="auto"/>
          </w:divBdr>
        </w:div>
        <w:div w:id="1590700417">
          <w:marLeft w:val="446"/>
          <w:marRight w:val="0"/>
          <w:marTop w:val="0"/>
          <w:marBottom w:val="0"/>
          <w:divBdr>
            <w:top w:val="none" w:sz="0" w:space="0" w:color="auto"/>
            <w:left w:val="none" w:sz="0" w:space="0" w:color="auto"/>
            <w:bottom w:val="none" w:sz="0" w:space="0" w:color="auto"/>
            <w:right w:val="none" w:sz="0" w:space="0" w:color="auto"/>
          </w:divBdr>
        </w:div>
        <w:div w:id="1252085136">
          <w:marLeft w:val="446"/>
          <w:marRight w:val="0"/>
          <w:marTop w:val="0"/>
          <w:marBottom w:val="0"/>
          <w:divBdr>
            <w:top w:val="none" w:sz="0" w:space="0" w:color="auto"/>
            <w:left w:val="none" w:sz="0" w:space="0" w:color="auto"/>
            <w:bottom w:val="none" w:sz="0" w:space="0" w:color="auto"/>
            <w:right w:val="none" w:sz="0" w:space="0" w:color="auto"/>
          </w:divBdr>
        </w:div>
        <w:div w:id="2070229052">
          <w:marLeft w:val="446"/>
          <w:marRight w:val="0"/>
          <w:marTop w:val="0"/>
          <w:marBottom w:val="0"/>
          <w:divBdr>
            <w:top w:val="none" w:sz="0" w:space="0" w:color="auto"/>
            <w:left w:val="none" w:sz="0" w:space="0" w:color="auto"/>
            <w:bottom w:val="none" w:sz="0" w:space="0" w:color="auto"/>
            <w:right w:val="none" w:sz="0" w:space="0" w:color="auto"/>
          </w:divBdr>
        </w:div>
        <w:div w:id="1174612024">
          <w:marLeft w:val="446"/>
          <w:marRight w:val="0"/>
          <w:marTop w:val="0"/>
          <w:marBottom w:val="0"/>
          <w:divBdr>
            <w:top w:val="none" w:sz="0" w:space="0" w:color="auto"/>
            <w:left w:val="none" w:sz="0" w:space="0" w:color="auto"/>
            <w:bottom w:val="none" w:sz="0" w:space="0" w:color="auto"/>
            <w:right w:val="none" w:sz="0" w:space="0" w:color="auto"/>
          </w:divBdr>
        </w:div>
        <w:div w:id="283583658">
          <w:marLeft w:val="446"/>
          <w:marRight w:val="0"/>
          <w:marTop w:val="0"/>
          <w:marBottom w:val="0"/>
          <w:divBdr>
            <w:top w:val="none" w:sz="0" w:space="0" w:color="auto"/>
            <w:left w:val="none" w:sz="0" w:space="0" w:color="auto"/>
            <w:bottom w:val="none" w:sz="0" w:space="0" w:color="auto"/>
            <w:right w:val="none" w:sz="0" w:space="0" w:color="auto"/>
          </w:divBdr>
        </w:div>
        <w:div w:id="414858912">
          <w:marLeft w:val="446"/>
          <w:marRight w:val="0"/>
          <w:marTop w:val="0"/>
          <w:marBottom w:val="0"/>
          <w:divBdr>
            <w:top w:val="none" w:sz="0" w:space="0" w:color="auto"/>
            <w:left w:val="none" w:sz="0" w:space="0" w:color="auto"/>
            <w:bottom w:val="none" w:sz="0" w:space="0" w:color="auto"/>
            <w:right w:val="none" w:sz="0" w:space="0" w:color="auto"/>
          </w:divBdr>
        </w:div>
        <w:div w:id="1946186297">
          <w:marLeft w:val="446"/>
          <w:marRight w:val="0"/>
          <w:marTop w:val="0"/>
          <w:marBottom w:val="0"/>
          <w:divBdr>
            <w:top w:val="none" w:sz="0" w:space="0" w:color="auto"/>
            <w:left w:val="none" w:sz="0" w:space="0" w:color="auto"/>
            <w:bottom w:val="none" w:sz="0" w:space="0" w:color="auto"/>
            <w:right w:val="none" w:sz="0" w:space="0" w:color="auto"/>
          </w:divBdr>
        </w:div>
        <w:div w:id="951060978">
          <w:marLeft w:val="446"/>
          <w:marRight w:val="0"/>
          <w:marTop w:val="0"/>
          <w:marBottom w:val="0"/>
          <w:divBdr>
            <w:top w:val="none" w:sz="0" w:space="0" w:color="auto"/>
            <w:left w:val="none" w:sz="0" w:space="0" w:color="auto"/>
            <w:bottom w:val="none" w:sz="0" w:space="0" w:color="auto"/>
            <w:right w:val="none" w:sz="0" w:space="0" w:color="auto"/>
          </w:divBdr>
        </w:div>
        <w:div w:id="1605653985">
          <w:marLeft w:val="446"/>
          <w:marRight w:val="0"/>
          <w:marTop w:val="0"/>
          <w:marBottom w:val="0"/>
          <w:divBdr>
            <w:top w:val="none" w:sz="0" w:space="0" w:color="auto"/>
            <w:left w:val="none" w:sz="0" w:space="0" w:color="auto"/>
            <w:bottom w:val="none" w:sz="0" w:space="0" w:color="auto"/>
            <w:right w:val="none" w:sz="0" w:space="0" w:color="auto"/>
          </w:divBdr>
        </w:div>
        <w:div w:id="2017884128">
          <w:marLeft w:val="446"/>
          <w:marRight w:val="0"/>
          <w:marTop w:val="0"/>
          <w:marBottom w:val="0"/>
          <w:divBdr>
            <w:top w:val="none" w:sz="0" w:space="0" w:color="auto"/>
            <w:left w:val="none" w:sz="0" w:space="0" w:color="auto"/>
            <w:bottom w:val="none" w:sz="0" w:space="0" w:color="auto"/>
            <w:right w:val="none" w:sz="0" w:space="0" w:color="auto"/>
          </w:divBdr>
        </w:div>
        <w:div w:id="955334537">
          <w:marLeft w:val="446"/>
          <w:marRight w:val="0"/>
          <w:marTop w:val="0"/>
          <w:marBottom w:val="0"/>
          <w:divBdr>
            <w:top w:val="none" w:sz="0" w:space="0" w:color="auto"/>
            <w:left w:val="none" w:sz="0" w:space="0" w:color="auto"/>
            <w:bottom w:val="none" w:sz="0" w:space="0" w:color="auto"/>
            <w:right w:val="none" w:sz="0" w:space="0" w:color="auto"/>
          </w:divBdr>
        </w:div>
        <w:div w:id="837579567">
          <w:marLeft w:val="446"/>
          <w:marRight w:val="0"/>
          <w:marTop w:val="0"/>
          <w:marBottom w:val="0"/>
          <w:divBdr>
            <w:top w:val="none" w:sz="0" w:space="0" w:color="auto"/>
            <w:left w:val="none" w:sz="0" w:space="0" w:color="auto"/>
            <w:bottom w:val="none" w:sz="0" w:space="0" w:color="auto"/>
            <w:right w:val="none" w:sz="0" w:space="0" w:color="auto"/>
          </w:divBdr>
        </w:div>
        <w:div w:id="1544170410">
          <w:marLeft w:val="446"/>
          <w:marRight w:val="0"/>
          <w:marTop w:val="0"/>
          <w:marBottom w:val="0"/>
          <w:divBdr>
            <w:top w:val="none" w:sz="0" w:space="0" w:color="auto"/>
            <w:left w:val="none" w:sz="0" w:space="0" w:color="auto"/>
            <w:bottom w:val="none" w:sz="0" w:space="0" w:color="auto"/>
            <w:right w:val="none" w:sz="0" w:space="0" w:color="auto"/>
          </w:divBdr>
        </w:div>
        <w:div w:id="66266303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eanclothes.org/news/2015/06/08/we-won-rana-plaza-workers-get-full-compensation" TargetMode="External"/><Relationship Id="rId3" Type="http://schemas.openxmlformats.org/officeDocument/2006/relationships/settings" Target="settings.xml"/><Relationship Id="rId7" Type="http://schemas.openxmlformats.org/officeDocument/2006/relationships/hyperlink" Target="https://www.aljazeera.com/news/2017/08/rana-plaza-owner-jailed-years-corruption-170829161742916.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2901</Words>
  <Characters>16538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2018-11-06T15:26:00Z</dcterms:created>
  <dcterms:modified xsi:type="dcterms:W3CDTF">2018-11-06T15:26:00Z</dcterms:modified>
</cp:coreProperties>
</file>